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0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spacing w:line="240" w:lineRule="auto" w:before="4"/>
        <w:rPr>
          <w:rFonts w:ascii="Times New Roman" w:hAnsi="Times New Roman" w:cs="Times New Roman" w:eastAsia="Times New Roman"/>
          <w:sz w:val="20"/>
          <w:szCs w:val="20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Hinweise</w:t>
      </w:r>
      <w:r>
        <w:rPr>
          <w:b w:val="0"/>
        </w:rPr>
      </w:r>
    </w:p>
    <w:p>
      <w:pPr>
        <w:spacing w:line="240" w:lineRule="auto" w:before="6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spacing w:line="276" w:lineRule="auto" w:before="0"/>
        <w:ind w:left="115" w:right="109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i/>
          <w:sz w:val="20"/>
          <w:szCs w:val="20"/>
        </w:rPr>
        <w:t>Als</w:t>
      </w:r>
      <w:r>
        <w:rPr>
          <w:rFonts w:ascii="Arial" w:hAnsi="Arial" w:cs="Arial" w:eastAsia="Arial"/>
          <w:i/>
          <w:spacing w:val="4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Grundlage</w:t>
      </w:r>
      <w:r>
        <w:rPr>
          <w:rFonts w:ascii="Arial" w:hAnsi="Arial" w:cs="Arial" w:eastAsia="Arial"/>
          <w:i/>
          <w:spacing w:val="4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für</w:t>
      </w:r>
      <w:r>
        <w:rPr>
          <w:rFonts w:ascii="Arial" w:hAnsi="Arial" w:cs="Arial" w:eastAsia="Arial"/>
          <w:i/>
          <w:spacing w:val="44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die</w:t>
      </w:r>
      <w:r>
        <w:rPr>
          <w:rFonts w:ascii="Arial" w:hAnsi="Arial" w:cs="Arial" w:eastAsia="Arial"/>
          <w:i/>
          <w:spacing w:val="4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Ausschreibung</w:t>
      </w:r>
      <w:r>
        <w:rPr>
          <w:rFonts w:ascii="Arial" w:hAnsi="Arial" w:cs="Arial" w:eastAsia="Arial"/>
          <w:i/>
          <w:spacing w:val="4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hat</w:t>
      </w:r>
      <w:r>
        <w:rPr>
          <w:rFonts w:ascii="Arial" w:hAnsi="Arial" w:cs="Arial" w:eastAsia="Arial"/>
          <w:i/>
          <w:spacing w:val="4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der</w:t>
      </w:r>
      <w:r>
        <w:rPr>
          <w:rFonts w:ascii="Arial" w:hAnsi="Arial" w:cs="Arial" w:eastAsia="Arial"/>
          <w:i/>
          <w:spacing w:val="44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Auftraggeber</w:t>
      </w:r>
      <w:r>
        <w:rPr>
          <w:rFonts w:ascii="Arial" w:hAnsi="Arial" w:cs="Arial" w:eastAsia="Arial"/>
          <w:i/>
          <w:spacing w:val="44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Ermittlungen</w:t>
      </w:r>
      <w:r>
        <w:rPr>
          <w:rFonts w:ascii="Arial" w:hAnsi="Arial" w:cs="Arial" w:eastAsia="Arial"/>
          <w:i/>
          <w:spacing w:val="4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in</w:t>
      </w:r>
      <w:r>
        <w:rPr>
          <w:rFonts w:ascii="Arial" w:hAnsi="Arial" w:cs="Arial" w:eastAsia="Arial"/>
          <w:i/>
          <w:spacing w:val="4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Bezug</w:t>
      </w:r>
      <w:r>
        <w:rPr>
          <w:rFonts w:ascii="Arial" w:hAnsi="Arial" w:cs="Arial" w:eastAsia="Arial"/>
          <w:i/>
          <w:spacing w:val="4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auf</w:t>
      </w:r>
      <w:r>
        <w:rPr>
          <w:rFonts w:ascii="Arial" w:hAnsi="Arial" w:cs="Arial" w:eastAsia="Arial"/>
          <w:i/>
          <w:spacing w:val="4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die</w:t>
      </w:r>
      <w:r>
        <w:rPr>
          <w:rFonts w:ascii="Arial" w:hAnsi="Arial" w:cs="Arial" w:eastAsia="Arial"/>
          <w:i/>
          <w:spacing w:val="4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in</w:t>
      </w:r>
      <w:r>
        <w:rPr>
          <w:rFonts w:ascii="Arial" w:hAnsi="Arial" w:cs="Arial" w:eastAsia="Arial"/>
          <w:i/>
          <w:spacing w:val="43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den</w:t>
      </w:r>
      <w:r>
        <w:rPr>
          <w:rFonts w:ascii="Arial" w:hAnsi="Arial" w:cs="Arial" w:eastAsia="Arial"/>
          <w:i/>
          <w:w w:val="99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Gebäuden oder Bauteilen zu vermutenden bzw. vorhandenen Arbeitsstoffe bzw.</w:t>
      </w:r>
      <w:r>
        <w:rPr>
          <w:rFonts w:ascii="Arial" w:hAnsi="Arial" w:cs="Arial" w:eastAsia="Arial"/>
          <w:i/>
          <w:spacing w:val="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Gefahrstoffe</w:t>
      </w:r>
      <w:r>
        <w:rPr>
          <w:rFonts w:ascii="Arial" w:hAnsi="Arial" w:cs="Arial" w:eastAsia="Arial"/>
          <w:i/>
          <w:w w:val="99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durchgeführt</w:t>
      </w:r>
      <w:r>
        <w:rPr>
          <w:rFonts w:ascii="Arial" w:hAnsi="Arial" w:cs="Arial" w:eastAsia="Arial"/>
          <w:i/>
          <w:spacing w:val="4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und</w:t>
      </w:r>
      <w:r>
        <w:rPr>
          <w:rFonts w:ascii="Arial" w:hAnsi="Arial" w:cs="Arial" w:eastAsia="Arial"/>
          <w:i/>
          <w:spacing w:val="4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das</w:t>
      </w:r>
      <w:r>
        <w:rPr>
          <w:rFonts w:ascii="Arial" w:hAnsi="Arial" w:cs="Arial" w:eastAsia="Arial"/>
          <w:i/>
          <w:spacing w:val="4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Ergebnis</w:t>
      </w:r>
      <w:r>
        <w:rPr>
          <w:rFonts w:ascii="Arial" w:hAnsi="Arial" w:cs="Arial" w:eastAsia="Arial"/>
          <w:i/>
          <w:spacing w:val="4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dem</w:t>
      </w:r>
      <w:r>
        <w:rPr>
          <w:rFonts w:ascii="Arial" w:hAnsi="Arial" w:cs="Arial" w:eastAsia="Arial"/>
          <w:i/>
          <w:spacing w:val="4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Auftragnehmer</w:t>
      </w:r>
      <w:r>
        <w:rPr>
          <w:rFonts w:ascii="Arial" w:hAnsi="Arial" w:cs="Arial" w:eastAsia="Arial"/>
          <w:i/>
          <w:spacing w:val="47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(Unternehmer)</w:t>
      </w:r>
      <w:r>
        <w:rPr>
          <w:rFonts w:ascii="Arial" w:hAnsi="Arial" w:cs="Arial" w:eastAsia="Arial"/>
          <w:i/>
          <w:spacing w:val="45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mit</w:t>
      </w:r>
      <w:r>
        <w:rPr>
          <w:rFonts w:ascii="Arial" w:hAnsi="Arial" w:cs="Arial" w:eastAsia="Arial"/>
          <w:i/>
          <w:spacing w:val="46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der</w:t>
      </w:r>
      <w:r>
        <w:rPr>
          <w:rFonts w:ascii="Arial" w:hAnsi="Arial" w:cs="Arial" w:eastAsia="Arial"/>
          <w:i/>
          <w:spacing w:val="47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Vergabeunterlage</w:t>
      </w:r>
      <w:r>
        <w:rPr>
          <w:rFonts w:ascii="Arial" w:hAnsi="Arial" w:cs="Arial" w:eastAsia="Arial"/>
          <w:i/>
          <w:spacing w:val="48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zur</w:t>
      </w:r>
      <w:r>
        <w:rPr>
          <w:rFonts w:ascii="Arial" w:hAnsi="Arial" w:cs="Arial" w:eastAsia="Arial"/>
          <w:i/>
          <w:w w:val="99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Verfügung gestellt (in Erfüllung § 15 Abs. (5) Gefahrstoffverordnung</w:t>
      </w:r>
      <w:r>
        <w:rPr>
          <w:rFonts w:ascii="Arial" w:hAnsi="Arial" w:cs="Arial" w:eastAsia="Arial"/>
          <w:i/>
          <w:spacing w:val="-38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(GefStoffV)).</w:t>
      </w:r>
      <w:r>
        <w:rPr>
          <w:rFonts w:ascii="Arial" w:hAnsi="Arial" w:cs="Arial" w:eastAsia="Arial"/>
          <w:sz w:val="20"/>
          <w:szCs w:val="20"/>
        </w:rPr>
      </w:r>
    </w:p>
    <w:p>
      <w:pPr>
        <w:spacing w:line="240" w:lineRule="auto" w:before="7"/>
        <w:rPr>
          <w:rFonts w:ascii="Arial" w:hAnsi="Arial" w:cs="Arial" w:eastAsia="Arial"/>
          <w:i/>
          <w:sz w:val="17"/>
          <w:szCs w:val="17"/>
        </w:rPr>
      </w:pPr>
    </w:p>
    <w:p>
      <w:pPr>
        <w:spacing w:line="276" w:lineRule="auto" w:before="0"/>
        <w:ind w:left="115" w:right="109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i/>
          <w:sz w:val="20"/>
        </w:rPr>
        <w:t>An dieser Stelle wird weiterhin daraufhin gewiesen, dass die meisten mineralischen Baustoffe bei</w:t>
      </w:r>
      <w:r>
        <w:rPr>
          <w:rFonts w:ascii="Arial" w:hAnsi="Arial"/>
          <w:i/>
          <w:spacing w:val="40"/>
          <w:sz w:val="20"/>
        </w:rPr>
        <w:t> </w:t>
      </w:r>
      <w:r>
        <w:rPr>
          <w:rFonts w:ascii="Arial" w:hAnsi="Arial"/>
          <w:i/>
          <w:sz w:val="20"/>
        </w:rPr>
        <w:t>der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Bearbeitung</w:t>
      </w:r>
      <w:r>
        <w:rPr>
          <w:rFonts w:ascii="Arial" w:hAnsi="Arial"/>
          <w:i/>
          <w:spacing w:val="35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35"/>
          <w:sz w:val="20"/>
        </w:rPr>
        <w:t> </w:t>
      </w:r>
      <w:r>
        <w:rPr>
          <w:rFonts w:ascii="Arial" w:hAnsi="Arial"/>
          <w:i/>
          <w:sz w:val="20"/>
        </w:rPr>
        <w:t>erheblichem</w:t>
      </w:r>
      <w:r>
        <w:rPr>
          <w:rFonts w:ascii="Arial" w:hAnsi="Arial"/>
          <w:i/>
          <w:spacing w:val="33"/>
          <w:sz w:val="20"/>
        </w:rPr>
        <w:t> </w:t>
      </w:r>
      <w:r>
        <w:rPr>
          <w:rFonts w:ascii="Arial" w:hAnsi="Arial"/>
          <w:i/>
          <w:sz w:val="20"/>
        </w:rPr>
        <w:t>Umfang</w:t>
      </w:r>
      <w:r>
        <w:rPr>
          <w:rFonts w:ascii="Arial" w:hAnsi="Arial"/>
          <w:i/>
          <w:spacing w:val="35"/>
          <w:sz w:val="20"/>
        </w:rPr>
        <w:t> </w:t>
      </w:r>
      <w:r>
        <w:rPr>
          <w:rFonts w:ascii="Arial" w:hAnsi="Arial"/>
          <w:i/>
          <w:sz w:val="20"/>
        </w:rPr>
        <w:t>Stäube</w:t>
      </w:r>
      <w:r>
        <w:rPr>
          <w:rFonts w:ascii="Arial" w:hAnsi="Arial"/>
          <w:i/>
          <w:spacing w:val="35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35"/>
          <w:sz w:val="20"/>
        </w:rPr>
        <w:t> </w:t>
      </w:r>
      <w:r>
        <w:rPr>
          <w:rFonts w:ascii="Arial" w:hAnsi="Arial"/>
          <w:i/>
          <w:sz w:val="20"/>
        </w:rPr>
        <w:t>atembarer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Form</w:t>
      </w:r>
      <w:r>
        <w:rPr>
          <w:rFonts w:ascii="Arial" w:hAnsi="Arial"/>
          <w:i/>
          <w:spacing w:val="35"/>
          <w:sz w:val="20"/>
        </w:rPr>
        <w:t> </w:t>
      </w:r>
      <w:r>
        <w:rPr>
          <w:rFonts w:ascii="Arial" w:hAnsi="Arial"/>
          <w:i/>
          <w:sz w:val="20"/>
        </w:rPr>
        <w:t>freisetzen,</w:t>
      </w:r>
      <w:r>
        <w:rPr>
          <w:rFonts w:ascii="Arial" w:hAnsi="Arial"/>
          <w:i/>
          <w:spacing w:val="33"/>
          <w:sz w:val="20"/>
        </w:rPr>
        <w:t> </w:t>
      </w:r>
      <w:r>
        <w:rPr>
          <w:rFonts w:ascii="Arial" w:hAnsi="Arial"/>
          <w:i/>
          <w:sz w:val="20"/>
        </w:rPr>
        <w:t>die</w:t>
      </w:r>
      <w:r>
        <w:rPr>
          <w:rFonts w:ascii="Arial" w:hAnsi="Arial"/>
          <w:i/>
          <w:spacing w:val="33"/>
          <w:sz w:val="20"/>
        </w:rPr>
        <w:t> </w:t>
      </w:r>
      <w:r>
        <w:rPr>
          <w:rFonts w:ascii="Arial" w:hAnsi="Arial"/>
          <w:i/>
          <w:sz w:val="20"/>
        </w:rPr>
        <w:t>beim</w:t>
      </w:r>
      <w:r>
        <w:rPr>
          <w:rFonts w:ascii="Arial" w:hAnsi="Arial"/>
          <w:i/>
          <w:spacing w:val="35"/>
          <w:sz w:val="20"/>
        </w:rPr>
        <w:t> </w:t>
      </w:r>
      <w:r>
        <w:rPr>
          <w:rFonts w:ascii="Arial" w:hAnsi="Arial"/>
          <w:i/>
          <w:sz w:val="20"/>
        </w:rPr>
        <w:t>Menschen</w:t>
      </w:r>
      <w:r>
        <w:rPr>
          <w:rFonts w:ascii="Arial" w:hAnsi="Arial"/>
          <w:i/>
          <w:spacing w:val="35"/>
          <w:sz w:val="20"/>
        </w:rPr>
        <w:t> </w:t>
      </w:r>
      <w:r>
        <w:rPr>
          <w:rFonts w:ascii="Arial" w:hAnsi="Arial"/>
          <w:i/>
          <w:sz w:val="20"/>
        </w:rPr>
        <w:t>zu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schweren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Erkrankungen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der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Atemwege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führen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können.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Bei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Stäuben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die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bei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Bauarbeiten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entstehen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oder freigesetzt werden, handelt es sich in der Regel um Mischstäube, die meist auch Anteile</w:t>
      </w:r>
      <w:r>
        <w:rPr>
          <w:rFonts w:ascii="Arial" w:hAnsi="Arial"/>
          <w:i/>
          <w:spacing w:val="19"/>
          <w:sz w:val="20"/>
        </w:rPr>
        <w:t> </w:t>
      </w:r>
      <w:r>
        <w:rPr>
          <w:rFonts w:ascii="Arial" w:hAnsi="Arial"/>
          <w:i/>
          <w:sz w:val="20"/>
        </w:rPr>
        <w:t>von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Quarzfeinstaub enthalten. Quarzfeinstaub ist als krebserzeugend (TRGS 906) eingestuft,</w:t>
      </w:r>
      <w:r>
        <w:rPr>
          <w:rFonts w:ascii="Arial" w:hAnsi="Arial"/>
          <w:i/>
          <w:spacing w:val="17"/>
          <w:sz w:val="20"/>
        </w:rPr>
        <w:t> </w:t>
      </w:r>
      <w:r>
        <w:rPr>
          <w:rFonts w:ascii="Arial" w:hAnsi="Arial"/>
          <w:i/>
          <w:sz w:val="20"/>
        </w:rPr>
        <w:t>seine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Inhalation ist zu vermeiden. Es gelten daher sehr hohe Anforderungen an den Gesundheitsschutz</w:t>
      </w:r>
      <w:r>
        <w:rPr>
          <w:rFonts w:ascii="Arial" w:hAnsi="Arial"/>
          <w:i/>
          <w:spacing w:val="16"/>
          <w:sz w:val="20"/>
        </w:rPr>
        <w:t> </w:t>
      </w:r>
      <w:r>
        <w:rPr>
          <w:rFonts w:ascii="Arial" w:hAnsi="Arial"/>
          <w:i/>
          <w:sz w:val="20"/>
        </w:rPr>
        <w:t>bei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allen staubenden</w:t>
      </w:r>
      <w:r>
        <w:rPr>
          <w:rFonts w:ascii="Arial" w:hAnsi="Arial"/>
          <w:i/>
          <w:spacing w:val="-12"/>
          <w:sz w:val="20"/>
        </w:rPr>
        <w:t> </w:t>
      </w:r>
      <w:r>
        <w:rPr>
          <w:rFonts w:ascii="Arial" w:hAnsi="Arial"/>
          <w:i/>
          <w:sz w:val="20"/>
        </w:rPr>
        <w:t>Arbeiten.</w:t>
      </w:r>
      <w:r>
        <w:rPr>
          <w:rFonts w:ascii="Arial" w:hAnsi="Arial"/>
          <w:sz w:val="20"/>
        </w:rPr>
      </w:r>
    </w:p>
    <w:p>
      <w:pPr>
        <w:spacing w:line="240" w:lineRule="auto" w:before="7"/>
        <w:rPr>
          <w:rFonts w:ascii="Arial" w:hAnsi="Arial" w:cs="Arial" w:eastAsia="Arial"/>
          <w:i/>
          <w:sz w:val="17"/>
          <w:szCs w:val="17"/>
        </w:rPr>
      </w:pPr>
    </w:p>
    <w:p>
      <w:pPr>
        <w:spacing w:line="276" w:lineRule="auto" w:before="0"/>
        <w:ind w:left="115" w:right="109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i/>
          <w:sz w:val="20"/>
        </w:rPr>
        <w:t>Werden</w:t>
      </w:r>
      <w:r>
        <w:rPr>
          <w:rFonts w:ascii="Arial" w:hAnsi="Arial"/>
          <w:i/>
          <w:spacing w:val="29"/>
          <w:sz w:val="20"/>
        </w:rPr>
        <w:t> </w:t>
      </w:r>
      <w:r>
        <w:rPr>
          <w:rFonts w:ascii="Arial" w:hAnsi="Arial"/>
          <w:i/>
          <w:sz w:val="20"/>
        </w:rPr>
        <w:t>gesundheitsgefährliche</w:t>
      </w:r>
      <w:r>
        <w:rPr>
          <w:rFonts w:ascii="Arial" w:hAnsi="Arial"/>
          <w:i/>
          <w:spacing w:val="32"/>
          <w:sz w:val="20"/>
        </w:rPr>
        <w:t> </w:t>
      </w:r>
      <w:r>
        <w:rPr>
          <w:rFonts w:ascii="Arial" w:hAnsi="Arial"/>
          <w:i/>
          <w:sz w:val="20"/>
        </w:rPr>
        <w:t>mineralische</w:t>
      </w:r>
      <w:r>
        <w:rPr>
          <w:rFonts w:ascii="Arial" w:hAnsi="Arial"/>
          <w:i/>
          <w:spacing w:val="32"/>
          <w:sz w:val="20"/>
        </w:rPr>
        <w:t> </w:t>
      </w:r>
      <w:r>
        <w:rPr>
          <w:rFonts w:ascii="Arial" w:hAnsi="Arial"/>
          <w:i/>
          <w:sz w:val="20"/>
        </w:rPr>
        <w:t>Stäube</w:t>
      </w:r>
      <w:r>
        <w:rPr>
          <w:rFonts w:ascii="Arial" w:hAnsi="Arial"/>
          <w:i/>
          <w:spacing w:val="32"/>
          <w:sz w:val="20"/>
        </w:rPr>
        <w:t> </w:t>
      </w:r>
      <w:r>
        <w:rPr>
          <w:rFonts w:ascii="Arial" w:hAnsi="Arial"/>
          <w:i/>
          <w:sz w:val="20"/>
        </w:rPr>
        <w:t>z.B.</w:t>
      </w:r>
      <w:r>
        <w:rPr>
          <w:rFonts w:ascii="Arial" w:hAnsi="Arial"/>
          <w:i/>
          <w:spacing w:val="29"/>
          <w:sz w:val="20"/>
        </w:rPr>
        <w:t> </w:t>
      </w:r>
      <w:r>
        <w:rPr>
          <w:rFonts w:ascii="Arial" w:hAnsi="Arial"/>
          <w:i/>
          <w:sz w:val="20"/>
        </w:rPr>
        <w:t>Quarzfeinstaub</w:t>
      </w:r>
      <w:r>
        <w:rPr>
          <w:rFonts w:ascii="Arial" w:hAnsi="Arial"/>
          <w:i/>
          <w:spacing w:val="32"/>
          <w:sz w:val="20"/>
        </w:rPr>
        <w:t> </w:t>
      </w:r>
      <w:r>
        <w:rPr>
          <w:rFonts w:ascii="Arial" w:hAnsi="Arial"/>
          <w:i/>
          <w:sz w:val="20"/>
        </w:rPr>
        <w:t>oder</w:t>
      </w:r>
      <w:r>
        <w:rPr>
          <w:rFonts w:ascii="Arial" w:hAnsi="Arial"/>
          <w:i/>
          <w:spacing w:val="32"/>
          <w:sz w:val="20"/>
        </w:rPr>
        <w:t> </w:t>
      </w:r>
      <w:r>
        <w:rPr>
          <w:rFonts w:ascii="Arial" w:hAnsi="Arial"/>
          <w:i/>
          <w:sz w:val="20"/>
        </w:rPr>
        <w:t>andere</w:t>
      </w:r>
      <w:r>
        <w:rPr>
          <w:rFonts w:ascii="Arial" w:hAnsi="Arial"/>
          <w:i/>
          <w:spacing w:val="29"/>
          <w:sz w:val="20"/>
        </w:rPr>
        <w:t> </w:t>
      </w:r>
      <w:r>
        <w:rPr>
          <w:rFonts w:ascii="Arial" w:hAnsi="Arial"/>
          <w:i/>
          <w:sz w:val="20"/>
        </w:rPr>
        <w:t>Gefahrstoffe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freigesetzt,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sind</w:t>
      </w:r>
      <w:r>
        <w:rPr>
          <w:rFonts w:ascii="Arial" w:hAnsi="Arial"/>
          <w:i/>
          <w:spacing w:val="36"/>
          <w:sz w:val="20"/>
        </w:rPr>
        <w:t> </w:t>
      </w:r>
      <w:r>
        <w:rPr>
          <w:rFonts w:ascii="Arial" w:hAnsi="Arial"/>
          <w:i/>
          <w:sz w:val="20"/>
        </w:rPr>
        <w:t>besondere</w:t>
      </w:r>
      <w:r>
        <w:rPr>
          <w:rFonts w:ascii="Arial" w:hAnsi="Arial"/>
          <w:i/>
          <w:spacing w:val="36"/>
          <w:sz w:val="20"/>
        </w:rPr>
        <w:t> </w:t>
      </w:r>
      <w:r>
        <w:rPr>
          <w:rFonts w:ascii="Arial" w:hAnsi="Arial"/>
          <w:i/>
          <w:sz w:val="20"/>
        </w:rPr>
        <w:t>Maßnahmen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festzulegen,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die</w:t>
      </w:r>
      <w:r>
        <w:rPr>
          <w:rFonts w:ascii="Arial" w:hAnsi="Arial"/>
          <w:i/>
          <w:spacing w:val="36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36"/>
          <w:sz w:val="20"/>
        </w:rPr>
        <w:t> </w:t>
      </w:r>
      <w:r>
        <w:rPr>
          <w:rFonts w:ascii="Arial" w:hAnsi="Arial"/>
          <w:i/>
          <w:sz w:val="20"/>
        </w:rPr>
        <w:t>der</w:t>
      </w:r>
      <w:r>
        <w:rPr>
          <w:rFonts w:ascii="Arial" w:hAnsi="Arial"/>
          <w:i/>
          <w:spacing w:val="35"/>
          <w:sz w:val="20"/>
        </w:rPr>
        <w:t> </w:t>
      </w:r>
      <w:r>
        <w:rPr>
          <w:rFonts w:ascii="Arial" w:hAnsi="Arial"/>
          <w:i/>
          <w:sz w:val="20"/>
        </w:rPr>
        <w:t>GefStoffV</w:t>
      </w:r>
      <w:r>
        <w:rPr>
          <w:rFonts w:ascii="Arial" w:hAnsi="Arial"/>
          <w:i/>
          <w:spacing w:val="36"/>
          <w:sz w:val="20"/>
        </w:rPr>
        <w:t> </w:t>
      </w:r>
      <w:r>
        <w:rPr>
          <w:rFonts w:ascii="Arial" w:hAnsi="Arial"/>
          <w:i/>
          <w:sz w:val="20"/>
        </w:rPr>
        <w:t>beschrieben</w:t>
      </w:r>
      <w:r>
        <w:rPr>
          <w:rFonts w:ascii="Arial" w:hAnsi="Arial"/>
          <w:i/>
          <w:spacing w:val="34"/>
          <w:sz w:val="20"/>
        </w:rPr>
        <w:t> </w:t>
      </w:r>
      <w:r>
        <w:rPr>
          <w:rFonts w:ascii="Arial" w:hAnsi="Arial"/>
          <w:i/>
          <w:sz w:val="20"/>
        </w:rPr>
        <w:t>und</w:t>
      </w:r>
      <w:r>
        <w:rPr>
          <w:rFonts w:ascii="Arial" w:hAnsi="Arial"/>
          <w:i/>
          <w:spacing w:val="36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36"/>
          <w:sz w:val="20"/>
        </w:rPr>
        <w:t> </w:t>
      </w:r>
      <w:r>
        <w:rPr>
          <w:rFonts w:ascii="Arial" w:hAnsi="Arial"/>
          <w:i/>
          <w:sz w:val="20"/>
        </w:rPr>
        <w:t>der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TRGS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504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bzw.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der</w:t>
      </w:r>
      <w:r>
        <w:rPr>
          <w:rFonts w:ascii="Arial" w:hAnsi="Arial"/>
          <w:i/>
          <w:spacing w:val="45"/>
          <w:sz w:val="20"/>
        </w:rPr>
        <w:t> </w:t>
      </w:r>
      <w:r>
        <w:rPr>
          <w:rFonts w:ascii="Arial" w:hAnsi="Arial"/>
          <w:i/>
          <w:sz w:val="20"/>
        </w:rPr>
        <w:t>TRGS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559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konkretisiert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werden.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Auf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dieser</w:t>
      </w:r>
      <w:r>
        <w:rPr>
          <w:rFonts w:ascii="Arial" w:hAnsi="Arial"/>
          <w:i/>
          <w:spacing w:val="45"/>
          <w:sz w:val="20"/>
        </w:rPr>
        <w:t> </w:t>
      </w:r>
      <w:r>
        <w:rPr>
          <w:rFonts w:ascii="Arial" w:hAnsi="Arial"/>
          <w:i/>
          <w:sz w:val="20"/>
        </w:rPr>
        <w:t>Grundlage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sind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vielen</w:t>
      </w:r>
      <w:r>
        <w:rPr>
          <w:rFonts w:ascii="Arial" w:hAnsi="Arial"/>
          <w:i/>
          <w:spacing w:val="44"/>
          <w:sz w:val="20"/>
        </w:rPr>
        <w:t> </w:t>
      </w:r>
      <w:r>
        <w:rPr>
          <w:rFonts w:ascii="Arial" w:hAnsi="Arial"/>
          <w:i/>
          <w:sz w:val="20"/>
        </w:rPr>
        <w:t>Fällen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technische, organisatorische und personenbezogene Anforderungen zur Staubminimierung und</w:t>
      </w:r>
      <w:r>
        <w:rPr>
          <w:rFonts w:ascii="Arial" w:hAnsi="Arial"/>
          <w:i/>
          <w:spacing w:val="26"/>
          <w:sz w:val="20"/>
        </w:rPr>
        <w:t> </w:t>
      </w:r>
      <w:r>
        <w:rPr>
          <w:rFonts w:ascii="Arial" w:hAnsi="Arial"/>
          <w:i/>
          <w:sz w:val="20"/>
        </w:rPr>
        <w:t>zum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Staubschutz erforderlich, die der Auftragnehmer in Erfüllung seiner werkvertraglichen Pflichten</w:t>
      </w:r>
      <w:r>
        <w:rPr>
          <w:rFonts w:ascii="Arial" w:hAnsi="Arial"/>
          <w:i/>
          <w:spacing w:val="15"/>
          <w:sz w:val="20"/>
        </w:rPr>
        <w:t> </w:t>
      </w:r>
      <w:r>
        <w:rPr>
          <w:rFonts w:ascii="Arial" w:hAnsi="Arial"/>
          <w:i/>
          <w:sz w:val="20"/>
        </w:rPr>
        <w:t>nach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ATV DIN 18299 Ziff. 4.1.4 als Nebenleistung zu erbringen</w:t>
      </w:r>
      <w:r>
        <w:rPr>
          <w:rFonts w:ascii="Arial" w:hAnsi="Arial"/>
          <w:i/>
          <w:spacing w:val="-30"/>
          <w:sz w:val="20"/>
        </w:rPr>
        <w:t> </w:t>
      </w:r>
      <w:r>
        <w:rPr>
          <w:rFonts w:ascii="Arial" w:hAnsi="Arial"/>
          <w:i/>
          <w:sz w:val="20"/>
        </w:rPr>
        <w:t>hat.</w:t>
      </w:r>
      <w:r>
        <w:rPr>
          <w:rFonts w:ascii="Arial" w:hAnsi="Arial"/>
          <w:sz w:val="20"/>
        </w:rPr>
      </w:r>
    </w:p>
    <w:p>
      <w:pPr>
        <w:spacing w:line="240" w:lineRule="auto" w:before="4"/>
        <w:rPr>
          <w:rFonts w:ascii="Arial" w:hAnsi="Arial" w:cs="Arial" w:eastAsia="Arial"/>
          <w:i/>
          <w:sz w:val="17"/>
          <w:szCs w:val="17"/>
        </w:rPr>
      </w:pPr>
    </w:p>
    <w:p>
      <w:pPr>
        <w:spacing w:line="276" w:lineRule="auto" w:before="0"/>
        <w:ind w:left="115" w:right="109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i/>
          <w:sz w:val="20"/>
        </w:rPr>
        <w:t>Die nachstehenden Vorgaben beziehen sich nur auf Leistungen, die aus Gründen der Sicherheit</w:t>
      </w:r>
      <w:r>
        <w:rPr>
          <w:rFonts w:ascii="Arial" w:hAnsi="Arial"/>
          <w:i/>
          <w:spacing w:val="18"/>
          <w:sz w:val="20"/>
        </w:rPr>
        <w:t> </w:t>
      </w:r>
      <w:r>
        <w:rPr>
          <w:rFonts w:ascii="Arial" w:hAnsi="Arial"/>
          <w:i/>
          <w:sz w:val="20"/>
        </w:rPr>
        <w:t>und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des Gesundheitsschutzes für die ordnungsgemäße und fachlich einwandfreie Ausführung der</w:t>
      </w:r>
      <w:r>
        <w:rPr>
          <w:rFonts w:ascii="Arial" w:hAnsi="Arial"/>
          <w:i/>
          <w:spacing w:val="-30"/>
          <w:sz w:val="20"/>
        </w:rPr>
        <w:t> </w:t>
      </w:r>
      <w:r>
        <w:rPr>
          <w:rFonts w:ascii="Arial" w:hAnsi="Arial"/>
          <w:i/>
          <w:sz w:val="20"/>
        </w:rPr>
        <w:t>Arbeiten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notwendig</w:t>
      </w:r>
      <w:r>
        <w:rPr>
          <w:rFonts w:ascii="Arial" w:hAnsi="Arial"/>
          <w:i/>
          <w:spacing w:val="40"/>
          <w:sz w:val="20"/>
        </w:rPr>
        <w:t> </w:t>
      </w:r>
      <w:r>
        <w:rPr>
          <w:rFonts w:ascii="Arial" w:hAnsi="Arial"/>
          <w:i/>
          <w:sz w:val="20"/>
        </w:rPr>
        <w:t>sind.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Sie</w:t>
      </w:r>
      <w:r>
        <w:rPr>
          <w:rFonts w:ascii="Arial" w:hAnsi="Arial"/>
          <w:i/>
          <w:spacing w:val="40"/>
          <w:sz w:val="20"/>
        </w:rPr>
        <w:t> </w:t>
      </w:r>
      <w:r>
        <w:rPr>
          <w:rFonts w:ascii="Arial" w:hAnsi="Arial"/>
          <w:i/>
          <w:sz w:val="20"/>
        </w:rPr>
        <w:t>erheben</w:t>
      </w:r>
      <w:r>
        <w:rPr>
          <w:rFonts w:ascii="Arial" w:hAnsi="Arial"/>
          <w:i/>
          <w:spacing w:val="40"/>
          <w:sz w:val="20"/>
        </w:rPr>
        <w:t> </w:t>
      </w:r>
      <w:r>
        <w:rPr>
          <w:rFonts w:ascii="Arial" w:hAnsi="Arial"/>
          <w:i/>
          <w:sz w:val="20"/>
        </w:rPr>
        <w:t>keinen</w:t>
      </w:r>
      <w:r>
        <w:rPr>
          <w:rFonts w:ascii="Arial" w:hAnsi="Arial"/>
          <w:i/>
          <w:spacing w:val="40"/>
          <w:sz w:val="20"/>
        </w:rPr>
        <w:t> </w:t>
      </w:r>
      <w:r>
        <w:rPr>
          <w:rFonts w:ascii="Arial" w:hAnsi="Arial"/>
          <w:i/>
          <w:sz w:val="20"/>
        </w:rPr>
        <w:t>Anspruch</w:t>
      </w:r>
      <w:r>
        <w:rPr>
          <w:rFonts w:ascii="Arial" w:hAnsi="Arial"/>
          <w:i/>
          <w:spacing w:val="43"/>
          <w:sz w:val="20"/>
        </w:rPr>
        <w:t> </w:t>
      </w:r>
      <w:r>
        <w:rPr>
          <w:rFonts w:ascii="Arial" w:hAnsi="Arial"/>
          <w:i/>
          <w:sz w:val="20"/>
        </w:rPr>
        <w:t>auf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Vollständigkeit.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40"/>
          <w:sz w:val="20"/>
        </w:rPr>
        <w:t> </w:t>
      </w:r>
      <w:r>
        <w:rPr>
          <w:rFonts w:ascii="Arial" w:hAnsi="Arial"/>
          <w:i/>
          <w:sz w:val="20"/>
        </w:rPr>
        <w:t>Zweifelsfällen</w:t>
      </w:r>
      <w:r>
        <w:rPr>
          <w:rFonts w:ascii="Arial" w:hAnsi="Arial"/>
          <w:i/>
          <w:spacing w:val="40"/>
          <w:sz w:val="20"/>
        </w:rPr>
        <w:t> </w:t>
      </w:r>
      <w:r>
        <w:rPr>
          <w:rFonts w:ascii="Arial" w:hAnsi="Arial"/>
          <w:i/>
          <w:sz w:val="20"/>
        </w:rPr>
        <w:t>hat</w:t>
      </w:r>
      <w:r>
        <w:rPr>
          <w:rFonts w:ascii="Arial" w:hAnsi="Arial"/>
          <w:i/>
          <w:spacing w:val="41"/>
          <w:sz w:val="20"/>
        </w:rPr>
        <w:t> </w:t>
      </w:r>
      <w:r>
        <w:rPr>
          <w:rFonts w:ascii="Arial" w:hAnsi="Arial"/>
          <w:i/>
          <w:sz w:val="20"/>
        </w:rPr>
        <w:t>der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Auftragnehmer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(Unternehmer)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die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vom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Auftraggeber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eingesetzte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Fachbauleitung</w:t>
      </w:r>
      <w:r>
        <w:rPr>
          <w:rFonts w:ascii="Arial" w:hAnsi="Arial"/>
          <w:i/>
          <w:spacing w:val="55"/>
          <w:sz w:val="20"/>
        </w:rPr>
        <w:t> </w:t>
      </w:r>
      <w:r>
        <w:rPr>
          <w:rFonts w:ascii="Arial" w:hAnsi="Arial"/>
          <w:i/>
          <w:sz w:val="20"/>
        </w:rPr>
        <w:t>bzw.</w:t>
      </w:r>
      <w:r>
        <w:rPr>
          <w:rFonts w:ascii="Arial" w:hAnsi="Arial"/>
          <w:i/>
          <w:spacing w:val="25"/>
          <w:sz w:val="20"/>
        </w:rPr>
        <w:t> </w:t>
      </w:r>
      <w:r>
        <w:rPr>
          <w:rFonts w:ascii="Arial" w:hAnsi="Arial"/>
          <w:i/>
          <w:sz w:val="20"/>
        </w:rPr>
        <w:t>den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zuständigen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Sicherheits-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und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Gesundheitsschutzkoordination</w:t>
      </w:r>
      <w:r>
        <w:rPr>
          <w:rFonts w:ascii="Arial" w:hAnsi="Arial"/>
          <w:i/>
          <w:spacing w:val="24"/>
          <w:sz w:val="20"/>
        </w:rPr>
        <w:t> </w:t>
      </w:r>
      <w:r>
        <w:rPr>
          <w:rFonts w:ascii="Arial" w:hAnsi="Arial"/>
          <w:i/>
          <w:sz w:val="20"/>
        </w:rPr>
        <w:t>zur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Beratung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Fragen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der</w:t>
      </w:r>
      <w:r>
        <w:rPr>
          <w:rFonts w:ascii="Arial" w:hAnsi="Arial"/>
          <w:i/>
          <w:spacing w:val="23"/>
          <w:sz w:val="20"/>
        </w:rPr>
        <w:t> </w:t>
      </w:r>
      <w:r>
        <w:rPr>
          <w:rFonts w:ascii="Arial" w:hAnsi="Arial"/>
          <w:i/>
          <w:sz w:val="20"/>
        </w:rPr>
        <w:t>Sicherheit</w:t>
      </w:r>
      <w:r>
        <w:rPr>
          <w:rFonts w:ascii="Arial" w:hAnsi="Arial"/>
          <w:i/>
          <w:w w:val="99"/>
          <w:sz w:val="20"/>
        </w:rPr>
        <w:t> </w:t>
      </w:r>
      <w:r>
        <w:rPr>
          <w:rFonts w:ascii="Arial" w:hAnsi="Arial"/>
          <w:i/>
          <w:sz w:val="20"/>
        </w:rPr>
        <w:t>und des Gesundheitsschutzes</w:t>
      </w:r>
      <w:r>
        <w:rPr>
          <w:rFonts w:ascii="Arial" w:hAnsi="Arial"/>
          <w:i/>
          <w:spacing w:val="-20"/>
          <w:sz w:val="20"/>
        </w:rPr>
        <w:t> </w:t>
      </w:r>
      <w:r>
        <w:rPr>
          <w:rFonts w:ascii="Arial" w:hAnsi="Arial"/>
          <w:i/>
          <w:sz w:val="20"/>
        </w:rPr>
        <w:t>hinzuzuziehen.</w:t>
      </w:r>
      <w:r>
        <w:rPr>
          <w:rFonts w:ascii="Arial" w:hAnsi="Arial"/>
          <w:sz w:val="20"/>
        </w:rPr>
      </w: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i/>
          <w:sz w:val="20"/>
          <w:szCs w:val="20"/>
        </w:rPr>
      </w:pPr>
    </w:p>
    <w:p>
      <w:pPr>
        <w:spacing w:line="240" w:lineRule="auto" w:before="11"/>
        <w:rPr>
          <w:rFonts w:ascii="Arial" w:hAnsi="Arial" w:cs="Arial" w:eastAsia="Arial"/>
          <w:i/>
          <w:sz w:val="19"/>
          <w:szCs w:val="19"/>
        </w:rPr>
      </w:pPr>
    </w:p>
    <w:p>
      <w:pPr>
        <w:pStyle w:val="Heading1"/>
        <w:numPr>
          <w:ilvl w:val="0"/>
          <w:numId w:val="1"/>
        </w:numPr>
        <w:tabs>
          <w:tab w:pos="548" w:val="left" w:leader="none"/>
        </w:tabs>
        <w:spacing w:line="240" w:lineRule="auto" w:before="0" w:after="0"/>
        <w:ind w:left="548" w:right="0" w:hanging="432"/>
        <w:jc w:val="both"/>
        <w:rPr>
          <w:b w:val="0"/>
          <w:bCs w:val="0"/>
        </w:rPr>
      </w:pPr>
      <w:r>
        <w:rPr/>
        <w:t>Vorgaben und</w:t>
      </w:r>
      <w:r>
        <w:rPr>
          <w:spacing w:val="6"/>
        </w:rPr>
        <w:t> </w:t>
      </w:r>
      <w:r>
        <w:rPr/>
        <w:t>Anwendungsbereich</w:t>
      </w:r>
      <w:r>
        <w:rPr>
          <w:b w:val="0"/>
        </w:rPr>
      </w:r>
    </w:p>
    <w:p>
      <w:pPr>
        <w:pStyle w:val="ListParagraph"/>
        <w:numPr>
          <w:ilvl w:val="0"/>
          <w:numId w:val="2"/>
        </w:numPr>
        <w:tabs>
          <w:tab w:pos="452" w:val="left" w:leader="none"/>
        </w:tabs>
        <w:spacing w:line="276" w:lineRule="auto" w:before="120" w:after="0"/>
        <w:ind w:left="116" w:right="109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Der Auftragnehmer hat sich vor der Durchführung der Arbeiten ausreichend Kenntnis über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sz w:val="20"/>
        </w:rPr>
        <w:t>die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Anforderungen zum Schutz vor Stäuben und insbesondere den Maßnahmen zur</w:t>
      </w:r>
      <w:r>
        <w:rPr>
          <w:rFonts w:ascii="Arial" w:hAnsi="Arial"/>
          <w:spacing w:val="36"/>
          <w:sz w:val="20"/>
        </w:rPr>
        <w:t> </w:t>
      </w:r>
      <w:r>
        <w:rPr>
          <w:rFonts w:ascii="Arial" w:hAnsi="Arial"/>
          <w:sz w:val="20"/>
        </w:rPr>
        <w:t>Staubminimierung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und notwendigen Schutzmaßnahmen zu verschaffen.</w:t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0"/>
          <w:numId w:val="2"/>
        </w:numPr>
        <w:tabs>
          <w:tab w:pos="419" w:val="left" w:leader="none"/>
        </w:tabs>
        <w:spacing w:line="276" w:lineRule="auto" w:before="0" w:after="0"/>
        <w:ind w:left="116" w:right="107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Ist bei Ausführung der Arbeiten mit der Entstehung oder der Freisetzung von Stäuben zur</w:t>
      </w:r>
      <w:r>
        <w:rPr>
          <w:rFonts w:ascii="Arial" w:hAnsi="Arial" w:cs="Arial" w:eastAsia="Arial"/>
          <w:spacing w:val="-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rechnen,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sind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der</w:t>
      </w:r>
      <w:r>
        <w:rPr>
          <w:rFonts w:ascii="Arial" w:hAnsi="Arial" w:cs="Arial" w:eastAsia="Arial"/>
          <w:spacing w:val="1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Anhang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I</w:t>
      </w:r>
      <w:r>
        <w:rPr>
          <w:rFonts w:ascii="Arial" w:hAnsi="Arial" w:cs="Arial" w:eastAsia="Arial"/>
          <w:spacing w:val="1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Nr.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2.3</w:t>
      </w:r>
      <w:r>
        <w:rPr>
          <w:rFonts w:ascii="Arial" w:hAnsi="Arial" w:cs="Arial" w:eastAsia="Arial"/>
          <w:spacing w:val="1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„Ergänzende</w:t>
      </w:r>
      <w:r>
        <w:rPr>
          <w:rFonts w:ascii="Arial" w:hAnsi="Arial" w:cs="Arial" w:eastAsia="Arial"/>
          <w:spacing w:val="1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Schutzmaßnahmen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für</w:t>
      </w:r>
      <w:r>
        <w:rPr>
          <w:rFonts w:ascii="Arial" w:hAnsi="Arial" w:cs="Arial" w:eastAsia="Arial"/>
          <w:spacing w:val="10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Tätigkeiten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mit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Exposition</w:t>
      </w:r>
      <w:r>
        <w:rPr>
          <w:rFonts w:ascii="Arial" w:hAnsi="Arial" w:cs="Arial" w:eastAsia="Arial"/>
          <w:spacing w:val="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gegenüber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einatembaren</w:t>
      </w:r>
      <w:r>
        <w:rPr>
          <w:rFonts w:ascii="Arial" w:hAnsi="Arial" w:cs="Arial" w:eastAsia="Arial"/>
          <w:spacing w:val="3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Stäuben“</w:t>
      </w:r>
      <w:r>
        <w:rPr>
          <w:rFonts w:ascii="Arial" w:hAnsi="Arial" w:cs="Arial" w:eastAsia="Arial"/>
          <w:spacing w:val="38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der</w:t>
      </w:r>
      <w:r>
        <w:rPr>
          <w:rFonts w:ascii="Arial" w:hAnsi="Arial" w:cs="Arial" w:eastAsia="Arial"/>
          <w:spacing w:val="3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Gefahrstoffverordnung</w:t>
      </w:r>
      <w:r>
        <w:rPr>
          <w:rFonts w:ascii="Arial" w:hAnsi="Arial" w:cs="Arial" w:eastAsia="Arial"/>
          <w:spacing w:val="3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sowie</w:t>
      </w:r>
      <w:r>
        <w:rPr>
          <w:rFonts w:ascii="Arial" w:hAnsi="Arial" w:cs="Arial" w:eastAsia="Arial"/>
          <w:spacing w:val="3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die</w:t>
      </w:r>
      <w:r>
        <w:rPr>
          <w:rFonts w:ascii="Arial" w:hAnsi="Arial" w:cs="Arial" w:eastAsia="Arial"/>
          <w:spacing w:val="3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Technischen</w:t>
      </w:r>
      <w:r>
        <w:rPr>
          <w:rFonts w:ascii="Arial" w:hAnsi="Arial" w:cs="Arial" w:eastAsia="Arial"/>
          <w:spacing w:val="3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Regeln</w:t>
      </w:r>
      <w:r>
        <w:rPr>
          <w:rFonts w:ascii="Arial" w:hAnsi="Arial" w:cs="Arial" w:eastAsia="Arial"/>
          <w:spacing w:val="35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für</w:t>
      </w:r>
      <w:r>
        <w:rPr>
          <w:rFonts w:ascii="Arial" w:hAnsi="Arial" w:cs="Arial" w:eastAsia="Arial"/>
          <w:spacing w:val="3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Gefahrstoffe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TRGS 504 „Tätigkeiten mit Exposition gegenüber A- und E-Staub“ und TRGS 559</w:t>
      </w:r>
      <w:r>
        <w:rPr>
          <w:rFonts w:ascii="Arial" w:hAnsi="Arial" w:cs="Arial" w:eastAsia="Arial"/>
          <w:spacing w:val="37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"Mineralischer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Staub" zu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beachten.</w:t>
      </w: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0"/>
        <w:ind w:left="115" w:right="0"/>
        <w:jc w:val="both"/>
      </w:pPr>
      <w:r>
        <w:rPr/>
        <w:t>Hierbei sind insbesondere die folgenden Punkte zu</w:t>
      </w:r>
      <w:r>
        <w:rPr>
          <w:spacing w:val="-30"/>
        </w:rPr>
        <w:t> </w:t>
      </w:r>
      <w:r>
        <w:rPr/>
        <w:t>berücksichtigen:</w:t>
      </w:r>
    </w:p>
    <w:p>
      <w:pPr>
        <w:pStyle w:val="ListParagraph"/>
        <w:numPr>
          <w:ilvl w:val="1"/>
          <w:numId w:val="2"/>
        </w:numPr>
        <w:tabs>
          <w:tab w:pos="947" w:val="left" w:leader="none"/>
        </w:tabs>
        <w:spacing w:line="240" w:lineRule="auto" w:before="151" w:after="0"/>
        <w:ind w:left="946" w:right="111" w:hanging="122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Gefährdungsbeurteilung des Unternehmers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z w:val="20"/>
        </w:rPr>
        <w:t>(Auftragnehmers),</w:t>
      </w:r>
    </w:p>
    <w:p>
      <w:pPr>
        <w:pStyle w:val="ListParagraph"/>
        <w:numPr>
          <w:ilvl w:val="1"/>
          <w:numId w:val="2"/>
        </w:numPr>
        <w:tabs>
          <w:tab w:pos="947" w:val="left" w:leader="none"/>
        </w:tabs>
        <w:spacing w:line="240" w:lineRule="auto" w:before="60" w:after="0"/>
        <w:ind w:left="946" w:right="111" w:hanging="122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Betriebsanweisung und Unterweisung der</w:t>
      </w:r>
      <w:r>
        <w:rPr>
          <w:rFonts w:ascii="Arial" w:hAnsi="Arial"/>
          <w:spacing w:val="2"/>
          <w:sz w:val="20"/>
        </w:rPr>
        <w:t> </w:t>
      </w:r>
      <w:r>
        <w:rPr>
          <w:rFonts w:ascii="Arial" w:hAnsi="Arial"/>
          <w:sz w:val="20"/>
        </w:rPr>
        <w:t>Beschäftigten,</w:t>
      </w:r>
    </w:p>
    <w:p>
      <w:pPr>
        <w:pStyle w:val="ListParagraph"/>
        <w:numPr>
          <w:ilvl w:val="1"/>
          <w:numId w:val="2"/>
        </w:numPr>
        <w:tabs>
          <w:tab w:pos="947" w:val="left" w:leader="none"/>
        </w:tabs>
        <w:spacing w:line="240" w:lineRule="auto" w:before="60" w:after="0"/>
        <w:ind w:left="946" w:right="111" w:hanging="122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Arbeitsmedizinische Vorsorgeuntersuchungen,</w:t>
      </w:r>
    </w:p>
    <w:p>
      <w:pPr>
        <w:pStyle w:val="ListParagraph"/>
        <w:numPr>
          <w:ilvl w:val="1"/>
          <w:numId w:val="2"/>
        </w:numPr>
        <w:tabs>
          <w:tab w:pos="947" w:val="left" w:leader="none"/>
        </w:tabs>
        <w:spacing w:line="240" w:lineRule="auto" w:before="60" w:after="0"/>
        <w:ind w:left="946" w:right="111" w:hanging="122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Anforderungen an Maschinen und Geräte</w:t>
      </w:r>
    </w:p>
    <w:p>
      <w:pPr>
        <w:pStyle w:val="ListParagraph"/>
        <w:numPr>
          <w:ilvl w:val="1"/>
          <w:numId w:val="2"/>
        </w:numPr>
        <w:tabs>
          <w:tab w:pos="947" w:val="left" w:leader="none"/>
        </w:tabs>
        <w:spacing w:line="240" w:lineRule="auto" w:before="60" w:after="0"/>
        <w:ind w:left="946" w:right="111" w:hanging="122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Umgebungsschutz</w:t>
      </w:r>
    </w:p>
    <w:p>
      <w:pPr>
        <w:pStyle w:val="ListParagraph"/>
        <w:numPr>
          <w:ilvl w:val="1"/>
          <w:numId w:val="2"/>
        </w:numPr>
        <w:tabs>
          <w:tab w:pos="947" w:val="left" w:leader="none"/>
        </w:tabs>
        <w:spacing w:line="240" w:lineRule="auto" w:before="60" w:after="0"/>
        <w:ind w:left="946" w:right="111" w:hanging="122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Verwendung von persönlichen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z w:val="20"/>
        </w:rPr>
        <w:t>Schutzausrüstungen.</w:t>
      </w:r>
    </w:p>
    <w:p>
      <w:pPr>
        <w:spacing w:after="0" w:line="240" w:lineRule="auto"/>
        <w:jc w:val="left"/>
        <w:rPr>
          <w:rFonts w:ascii="Arial" w:hAnsi="Arial" w:cs="Arial" w:eastAsia="Arial"/>
          <w:sz w:val="20"/>
          <w:szCs w:val="20"/>
        </w:rPr>
        <w:sectPr>
          <w:headerReference w:type="default" r:id="rId5"/>
          <w:footerReference w:type="default" r:id="rId6"/>
          <w:type w:val="continuous"/>
          <w:pgSz w:w="11900" w:h="16840"/>
          <w:pgMar w:header="734" w:footer="1149" w:top="1200" w:bottom="1340" w:left="1300" w:right="1300"/>
          <w:pgNumType w:start="1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0"/>
          <w:numId w:val="2"/>
        </w:numPr>
        <w:tabs>
          <w:tab w:pos="481" w:val="left" w:leader="none"/>
        </w:tabs>
        <w:spacing w:line="276" w:lineRule="auto" w:before="0" w:after="0"/>
        <w:ind w:left="116" w:right="109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Vergibt der Auftragnehmer die gesamte Leistung oder Teile davon an einen oder</w:t>
      </w:r>
      <w:r>
        <w:rPr>
          <w:rFonts w:ascii="Arial" w:hAnsi="Arial" w:cs="Arial" w:eastAsia="Arial"/>
          <w:spacing w:val="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mehrere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Nachunternehmer, hat er dafür zu sorgen, dass die Bestimmungen dieses Vertrages auch</w:t>
      </w:r>
      <w:r>
        <w:rPr>
          <w:rFonts w:ascii="Arial" w:hAnsi="Arial" w:cs="Arial" w:eastAsia="Arial"/>
          <w:spacing w:val="26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Bestandteil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des oder der Nachunternehmerverträge werden (siehe auch GefStoffV § 15 Abs.</w:t>
      </w:r>
      <w:r>
        <w:rPr>
          <w:rFonts w:ascii="Arial" w:hAnsi="Arial" w:cs="Arial" w:eastAsia="Arial"/>
          <w:spacing w:val="-14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1).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9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numPr>
          <w:ilvl w:val="0"/>
          <w:numId w:val="1"/>
        </w:numPr>
        <w:tabs>
          <w:tab w:pos="548" w:val="left" w:leader="none"/>
        </w:tabs>
        <w:spacing w:line="240" w:lineRule="auto" w:before="0" w:after="0"/>
        <w:ind w:left="548" w:right="0" w:hanging="432"/>
        <w:jc w:val="both"/>
        <w:rPr>
          <w:b w:val="0"/>
          <w:bCs w:val="0"/>
        </w:rPr>
      </w:pPr>
      <w:r>
        <w:rPr/>
        <w:t>Baustelleneinrichtung zur Verhinderung der Ausbreitung von</w:t>
      </w:r>
      <w:r>
        <w:rPr>
          <w:spacing w:val="-5"/>
        </w:rPr>
        <w:t> </w:t>
      </w:r>
      <w:r>
        <w:rPr/>
        <w:t>Stäuben</w:t>
      </w:r>
      <w:r>
        <w:rPr>
          <w:b w:val="0"/>
        </w:rPr>
      </w:r>
    </w:p>
    <w:p>
      <w:pPr>
        <w:pStyle w:val="BodyText"/>
        <w:spacing w:line="276" w:lineRule="auto"/>
        <w:ind w:left="115" w:right="110"/>
        <w:jc w:val="both"/>
      </w:pPr>
      <w:r>
        <w:rPr/>
        <w:t>(1) Bei Arbeiten mit Staubexposition ist eine Ausbreitung des Staubes auf unbelastete</w:t>
      </w:r>
      <w:r>
        <w:rPr>
          <w:spacing w:val="-7"/>
        </w:rPr>
        <w:t> </w:t>
      </w:r>
      <w:r>
        <w:rPr/>
        <w:t>Arbeitsbereiche</w:t>
      </w:r>
      <w:r>
        <w:rPr>
          <w:w w:val="99"/>
        </w:rPr>
        <w:t> </w:t>
      </w:r>
      <w:r>
        <w:rPr/>
        <w:t>zu</w:t>
      </w:r>
      <w:r>
        <w:rPr>
          <w:spacing w:val="27"/>
        </w:rPr>
        <w:t> </w:t>
      </w:r>
      <w:r>
        <w:rPr/>
        <w:t>verhindern,</w:t>
      </w:r>
      <w:r>
        <w:rPr>
          <w:spacing w:val="28"/>
        </w:rPr>
        <w:t> </w:t>
      </w:r>
      <w:r>
        <w:rPr/>
        <w:t>soweit</w:t>
      </w:r>
      <w:r>
        <w:rPr>
          <w:spacing w:val="28"/>
        </w:rPr>
        <w:t> </w:t>
      </w:r>
      <w:r>
        <w:rPr/>
        <w:t>dies</w:t>
      </w:r>
      <w:r>
        <w:rPr>
          <w:spacing w:val="29"/>
        </w:rPr>
        <w:t> </w:t>
      </w:r>
      <w:r>
        <w:rPr/>
        <w:t>nach</w:t>
      </w:r>
      <w:r>
        <w:rPr>
          <w:spacing w:val="27"/>
        </w:rPr>
        <w:t> </w:t>
      </w:r>
      <w:r>
        <w:rPr/>
        <w:t>dem</w:t>
      </w:r>
      <w:r>
        <w:rPr>
          <w:spacing w:val="30"/>
        </w:rPr>
        <w:t> </w:t>
      </w:r>
      <w:r>
        <w:rPr/>
        <w:t>Stand</w:t>
      </w:r>
      <w:r>
        <w:rPr>
          <w:spacing w:val="27"/>
        </w:rPr>
        <w:t> </w:t>
      </w:r>
      <w:r>
        <w:rPr/>
        <w:t>der</w:t>
      </w:r>
      <w:r>
        <w:rPr>
          <w:spacing w:val="29"/>
        </w:rPr>
        <w:t> </w:t>
      </w:r>
      <w:r>
        <w:rPr/>
        <w:t>Technik</w:t>
      </w:r>
      <w:r>
        <w:rPr>
          <w:spacing w:val="29"/>
        </w:rPr>
        <w:t> </w:t>
      </w:r>
      <w:r>
        <w:rPr/>
        <w:t>möglich</w:t>
      </w:r>
      <w:r>
        <w:rPr>
          <w:spacing w:val="27"/>
        </w:rPr>
        <w:t> </w:t>
      </w:r>
      <w:r>
        <w:rPr/>
        <w:t>ist.</w:t>
      </w:r>
      <w:r>
        <w:rPr>
          <w:spacing w:val="28"/>
        </w:rPr>
        <w:t> </w:t>
      </w:r>
      <w:r>
        <w:rPr/>
        <w:t>Zur</w:t>
      </w:r>
      <w:r>
        <w:rPr>
          <w:spacing w:val="29"/>
        </w:rPr>
        <w:t> </w:t>
      </w:r>
      <w:r>
        <w:rPr/>
        <w:t>Verhinderung</w:t>
      </w:r>
      <w:r>
        <w:rPr>
          <w:spacing w:val="27"/>
        </w:rPr>
        <w:t> </w:t>
      </w:r>
      <w:r>
        <w:rPr/>
        <w:t>der</w:t>
      </w:r>
      <w:r>
        <w:rPr>
          <w:w w:val="99"/>
        </w:rPr>
        <w:t> </w:t>
      </w:r>
      <w:r>
        <w:rPr/>
        <w:t>Staubausbreitung</w:t>
      </w:r>
      <w:r>
        <w:rPr>
          <w:spacing w:val="-7"/>
        </w:rPr>
        <w:t> </w:t>
      </w:r>
      <w:r>
        <w:rPr/>
        <w:t>sind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der</w:t>
      </w:r>
      <w:r>
        <w:rPr>
          <w:spacing w:val="-6"/>
        </w:rPr>
        <w:t> </w:t>
      </w:r>
      <w:r>
        <w:rPr/>
        <w:t>Regel</w:t>
      </w:r>
      <w:r>
        <w:rPr>
          <w:spacing w:val="-5"/>
        </w:rPr>
        <w:t> </w:t>
      </w:r>
      <w:r>
        <w:rPr/>
        <w:t>Schutzmaßnahmen</w:t>
      </w:r>
      <w:r>
        <w:rPr>
          <w:spacing w:val="-5"/>
        </w:rPr>
        <w:t> </w:t>
      </w:r>
      <w:r>
        <w:rPr/>
        <w:t>wie</w:t>
      </w:r>
      <w:r>
        <w:rPr>
          <w:spacing w:val="-5"/>
        </w:rPr>
        <w:t> </w:t>
      </w:r>
      <w:r>
        <w:rPr/>
        <w:t>z.B.</w:t>
      </w:r>
      <w:r>
        <w:rPr>
          <w:spacing w:val="-5"/>
        </w:rPr>
        <w:t> </w:t>
      </w:r>
      <w:r>
        <w:rPr/>
        <w:t>Staubabschottungen</w:t>
      </w:r>
      <w:r>
        <w:rPr>
          <w:spacing w:val="-5"/>
        </w:rPr>
        <w:t> </w:t>
      </w:r>
      <w:r>
        <w:rPr/>
        <w:t>erforderlich.</w:t>
      </w: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76" w:lineRule="auto" w:before="0"/>
        <w:ind w:left="115" w:right="107"/>
        <w:jc w:val="both"/>
      </w:pPr>
      <w:r>
        <w:rPr/>
        <w:t>Staubabschottungen bestehen für gewöhnlich aus einer eigentragenden Rahmenkonstruktion</w:t>
      </w:r>
      <w:r>
        <w:rPr>
          <w:spacing w:val="-9"/>
        </w:rPr>
        <w:t> </w:t>
      </w:r>
      <w:r>
        <w:rPr/>
        <w:t>aus</w:t>
      </w:r>
      <w:r>
        <w:rPr>
          <w:w w:val="99"/>
        </w:rPr>
        <w:t> </w:t>
      </w:r>
      <w:r>
        <w:rPr/>
        <w:t>Kanthölzern oder Dachlatten, die den örtlichen Gegebenheiten anzupassen ist und einer</w:t>
      </w:r>
      <w:r>
        <w:rPr>
          <w:spacing w:val="2"/>
        </w:rPr>
        <w:t> </w:t>
      </w:r>
      <w:r>
        <w:rPr/>
        <w:t>Bekleidung</w:t>
      </w:r>
      <w:r>
        <w:rPr>
          <w:w w:val="99"/>
        </w:rPr>
        <w:t> </w:t>
      </w:r>
      <w:r>
        <w:rPr/>
        <w:t>aus PE-Folie (Stärke mindestens 0,2 </w:t>
      </w:r>
      <w:r>
        <w:rPr>
          <w:spacing w:val="2"/>
        </w:rPr>
        <w:t>mm, </w:t>
      </w:r>
      <w:r>
        <w:rPr/>
        <w:t>schwerentflammbar B1 nach DIN 4102-1</w:t>
      </w:r>
      <w:r>
        <w:rPr>
          <w:spacing w:val="11"/>
        </w:rPr>
        <w:t> </w:t>
      </w:r>
      <w:r>
        <w:rPr/>
        <w:t>„Brandverhalten</w:t>
      </w:r>
      <w:r>
        <w:rPr>
          <w:w w:val="99"/>
        </w:rPr>
        <w:t> </w:t>
      </w:r>
      <w:r>
        <w:rPr/>
        <w:t>von Baustoffen und Bauteilen —°Teil 1: Baustoffe; Begriffe“) oder beschichteten bzw.</w:t>
      </w:r>
      <w:r>
        <w:rPr>
          <w:spacing w:val="-23"/>
        </w:rPr>
        <w:t> </w:t>
      </w:r>
      <w:r>
        <w:rPr/>
        <w:t>unbeschichteten</w:t>
      </w:r>
      <w:r>
        <w:rPr>
          <w:w w:val="99"/>
        </w:rPr>
        <w:t> </w:t>
      </w:r>
      <w:r>
        <w:rPr/>
        <w:t>Spanplatten. Die Stöße der PE-Folien sind bei der Montage mindestens 0,30 m überlappend</w:t>
      </w:r>
      <w:r>
        <w:rPr>
          <w:spacing w:val="29"/>
        </w:rPr>
        <w:t> </w:t>
      </w:r>
      <w:r>
        <w:rPr/>
        <w:t>zu</w:t>
      </w:r>
      <w:r>
        <w:rPr>
          <w:w w:val="99"/>
        </w:rPr>
        <w:t> </w:t>
      </w:r>
      <w:r>
        <w:rPr/>
        <w:t>verlegen. Folien- und Plattenstöße müssen zur Herstellung der Staubdichtigkeit untereinander</w:t>
      </w:r>
      <w:r>
        <w:rPr>
          <w:spacing w:val="8"/>
        </w:rPr>
        <w:t> </w:t>
      </w:r>
      <w:r>
        <w:rPr/>
        <w:t>mit</w:t>
      </w:r>
      <w:r>
        <w:rPr>
          <w:w w:val="99"/>
        </w:rPr>
        <w:t> </w:t>
      </w:r>
      <w:r>
        <w:rPr/>
        <w:t>Industrieklebeband verklebt</w:t>
      </w:r>
      <w:r>
        <w:rPr>
          <w:spacing w:val="-22"/>
        </w:rPr>
        <w:t> </w:t>
      </w:r>
      <w:r>
        <w:rPr/>
        <w:t>werden.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>
          <w:rFonts w:ascii="Arial" w:hAnsi="Arial"/>
          <w:b w:val="0"/>
        </w:rPr>
        <w:t>3     </w:t>
      </w:r>
      <w:r>
        <w:rPr/>
        <w:t>Technische Maßnahmen zur</w:t>
      </w:r>
      <w:r>
        <w:rPr>
          <w:spacing w:val="15"/>
        </w:rPr>
        <w:t> </w:t>
      </w:r>
      <w:r>
        <w:rPr/>
        <w:t>Staubminimierung</w:t>
      </w:r>
      <w:r>
        <w:rPr>
          <w:b w:val="0"/>
        </w:rPr>
      </w:r>
    </w:p>
    <w:p>
      <w:pPr>
        <w:pStyle w:val="BodyText"/>
        <w:spacing w:line="276" w:lineRule="auto"/>
        <w:ind w:right="110"/>
        <w:jc w:val="both"/>
      </w:pPr>
      <w:r>
        <w:rPr/>
        <w:t>(1)</w:t>
      </w:r>
      <w:r>
        <w:rPr>
          <w:spacing w:val="55"/>
        </w:rPr>
        <w:t> </w:t>
      </w:r>
      <w:r>
        <w:rPr/>
        <w:t>Die</w:t>
      </w:r>
      <w:r>
        <w:rPr>
          <w:spacing w:val="55"/>
        </w:rPr>
        <w:t> </w:t>
      </w:r>
      <w:r>
        <w:rPr/>
        <w:t>Arbeiten</w:t>
      </w:r>
      <w:r>
        <w:rPr>
          <w:spacing w:val="55"/>
        </w:rPr>
        <w:t> </w:t>
      </w:r>
      <w:r>
        <w:rPr/>
        <w:t>sind</w:t>
      </w:r>
      <w:r>
        <w:rPr>
          <w:spacing w:val="55"/>
        </w:rPr>
        <w:t> </w:t>
      </w:r>
      <w:r>
        <w:rPr/>
        <w:t>unter</w:t>
      </w:r>
      <w:r>
        <w:rPr>
          <w:spacing w:val="55"/>
        </w:rPr>
        <w:t> </w:t>
      </w:r>
      <w:r>
        <w:rPr/>
        <w:t>Beachtung</w:t>
      </w:r>
      <w:r>
        <w:rPr>
          <w:spacing w:val="55"/>
        </w:rPr>
        <w:t> </w:t>
      </w:r>
      <w:r>
        <w:rPr/>
        <w:t>der</w:t>
      </w:r>
      <w:r>
        <w:rPr>
          <w:spacing w:val="55"/>
        </w:rPr>
        <w:t> </w:t>
      </w:r>
      <w:r>
        <w:rPr/>
        <w:t>Rangfolge</w:t>
      </w:r>
      <w:r>
        <w:rPr>
          <w:spacing w:val="55"/>
        </w:rPr>
        <w:t> </w:t>
      </w:r>
      <w:r>
        <w:rPr/>
        <w:t>der</w:t>
      </w:r>
      <w:r>
        <w:rPr>
          <w:spacing w:val="55"/>
        </w:rPr>
        <w:t> </w:t>
      </w:r>
      <w:r>
        <w:rPr/>
        <w:t>Schutzmaßnahmen</w:t>
      </w:r>
      <w:r>
        <w:rPr>
          <w:spacing w:val="55"/>
        </w:rPr>
        <w:t> </w:t>
      </w:r>
      <w:r>
        <w:rPr/>
        <w:t>nach</w:t>
      </w:r>
      <w:r>
        <w:rPr>
          <w:spacing w:val="18"/>
        </w:rPr>
        <w:t> </w:t>
      </w:r>
      <w:r>
        <w:rPr/>
        <w:t>der</w:t>
      </w:r>
      <w:r>
        <w:rPr>
          <w:w w:val="99"/>
        </w:rPr>
        <w:t> </w:t>
      </w:r>
      <w:r>
        <w:rPr/>
        <w:t>Gefahrstoffverordnung</w:t>
      </w:r>
      <w:r>
        <w:rPr>
          <w:spacing w:val="39"/>
        </w:rPr>
        <w:t> </w:t>
      </w:r>
      <w:r>
        <w:rPr/>
        <w:t>durchzuführen.</w:t>
      </w:r>
      <w:r>
        <w:rPr>
          <w:spacing w:val="39"/>
        </w:rPr>
        <w:t> </w:t>
      </w:r>
      <w:r>
        <w:rPr/>
        <w:t>Dies</w:t>
      </w:r>
      <w:r>
        <w:rPr>
          <w:spacing w:val="40"/>
        </w:rPr>
        <w:t> </w:t>
      </w:r>
      <w:r>
        <w:rPr/>
        <w:t>bedeutet,</w:t>
      </w:r>
      <w:r>
        <w:rPr>
          <w:spacing w:val="39"/>
        </w:rPr>
        <w:t> </w:t>
      </w:r>
      <w:r>
        <w:rPr/>
        <w:t>dass</w:t>
      </w:r>
      <w:r>
        <w:rPr>
          <w:spacing w:val="40"/>
        </w:rPr>
        <w:t> </w:t>
      </w:r>
      <w:r>
        <w:rPr/>
        <w:t>der</w:t>
      </w:r>
      <w:r>
        <w:rPr>
          <w:spacing w:val="40"/>
        </w:rPr>
        <w:t> </w:t>
      </w:r>
      <w:r>
        <w:rPr/>
        <w:t>Einsatz</w:t>
      </w:r>
      <w:r>
        <w:rPr>
          <w:spacing w:val="40"/>
        </w:rPr>
        <w:t> </w:t>
      </w:r>
      <w:r>
        <w:rPr/>
        <w:t>wenig</w:t>
      </w:r>
      <w:r>
        <w:rPr>
          <w:spacing w:val="41"/>
        </w:rPr>
        <w:t> </w:t>
      </w:r>
      <w:r>
        <w:rPr/>
        <w:t>/</w:t>
      </w:r>
      <w:r>
        <w:rPr>
          <w:spacing w:val="39"/>
        </w:rPr>
        <w:t> </w:t>
      </w:r>
      <w:r>
        <w:rPr/>
        <w:t>gering</w:t>
      </w:r>
      <w:r>
        <w:rPr>
          <w:spacing w:val="39"/>
        </w:rPr>
        <w:t> </w:t>
      </w:r>
      <w:r>
        <w:rPr/>
        <w:t>staubender</w:t>
      </w:r>
      <w:r>
        <w:rPr>
          <w:w w:val="99"/>
        </w:rPr>
        <w:t> </w:t>
      </w:r>
      <w:r>
        <w:rPr/>
        <w:t>Technologien oder Produkte grundsätzlich verbindlich vor der Verwendung</w:t>
      </w:r>
      <w:r>
        <w:rPr>
          <w:spacing w:val="55"/>
        </w:rPr>
        <w:t> </w:t>
      </w:r>
      <w:r>
        <w:rPr/>
        <w:t>persönlicher</w:t>
      </w:r>
      <w:r>
        <w:rPr>
          <w:w w:val="99"/>
        </w:rPr>
        <w:t> </w:t>
      </w:r>
      <w:r>
        <w:rPr/>
        <w:t>Schutzausrüstung zu wählen</w:t>
      </w:r>
      <w:r>
        <w:rPr>
          <w:spacing w:val="-15"/>
        </w:rPr>
        <w:t> </w:t>
      </w:r>
      <w:r>
        <w:rPr/>
        <w:t>sind.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spacing w:line="240" w:lineRule="auto"/>
        <w:ind w:left="116" w:right="0"/>
        <w:jc w:val="both"/>
        <w:rPr>
          <w:b w:val="0"/>
          <w:bCs w:val="0"/>
        </w:rPr>
      </w:pPr>
      <w:r>
        <w:rPr>
          <w:rFonts w:ascii="Arial" w:hAnsi="Arial"/>
          <w:b w:val="0"/>
        </w:rPr>
        <w:t>3.1     </w:t>
      </w:r>
      <w:r>
        <w:rPr/>
        <w:t>Arbeiten mit pulverförmigen</w:t>
      </w:r>
      <w:r>
        <w:rPr>
          <w:spacing w:val="-4"/>
        </w:rPr>
        <w:t> </w:t>
      </w:r>
      <w:r>
        <w:rPr/>
        <w:t>Produkten</w:t>
      </w:r>
      <w:r>
        <w:rPr>
          <w:b w:val="0"/>
        </w:rPr>
      </w:r>
    </w:p>
    <w:p>
      <w:pPr>
        <w:pStyle w:val="ListParagraph"/>
        <w:numPr>
          <w:ilvl w:val="0"/>
          <w:numId w:val="3"/>
        </w:numPr>
        <w:tabs>
          <w:tab w:pos="433" w:val="left" w:leader="none"/>
        </w:tabs>
        <w:spacing w:line="276" w:lineRule="auto" w:before="118" w:after="0"/>
        <w:ind w:left="116" w:right="109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Bei Arbeiten mit pulverförmigen Produkten wie Mörtel, Spachtelmassen, Fliesenkleber etc. ist</w:t>
      </w:r>
      <w:r>
        <w:rPr>
          <w:rFonts w:ascii="Arial" w:hAnsi="Arial"/>
          <w:spacing w:val="35"/>
          <w:sz w:val="20"/>
        </w:rPr>
        <w:t> </w:t>
      </w:r>
      <w:r>
        <w:rPr>
          <w:rFonts w:ascii="Arial" w:hAnsi="Arial"/>
          <w:sz w:val="20"/>
        </w:rPr>
        <w:t>die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Auswahl der Produkte unter Beachtung ihres Verstaubungsverhaltens vorzunehmen. Wenn</w:t>
      </w:r>
      <w:r>
        <w:rPr>
          <w:rFonts w:ascii="Arial" w:hAnsi="Arial"/>
          <w:spacing w:val="46"/>
          <w:sz w:val="20"/>
        </w:rPr>
        <w:t> </w:t>
      </w:r>
      <w:r>
        <w:rPr>
          <w:rFonts w:ascii="Arial" w:hAnsi="Arial"/>
          <w:sz w:val="20"/>
        </w:rPr>
        <w:t>technisch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möglich, ist der Einsatz von Sackware zu vermeiden und die Verwendung von Siloware</w:t>
      </w:r>
      <w:r>
        <w:rPr>
          <w:rFonts w:ascii="Arial" w:hAnsi="Arial"/>
          <w:spacing w:val="26"/>
          <w:sz w:val="20"/>
        </w:rPr>
        <w:t> </w:t>
      </w:r>
      <w:r>
        <w:rPr>
          <w:rFonts w:ascii="Arial" w:hAnsi="Arial"/>
          <w:sz w:val="20"/>
        </w:rPr>
        <w:t>oder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Einwegcontainern zu</w:t>
      </w:r>
      <w:r>
        <w:rPr>
          <w:rFonts w:ascii="Arial" w:hAnsi="Arial"/>
          <w:spacing w:val="-1"/>
          <w:sz w:val="20"/>
        </w:rPr>
        <w:t> </w:t>
      </w:r>
      <w:r>
        <w:rPr>
          <w:rFonts w:ascii="Arial" w:hAnsi="Arial"/>
          <w:sz w:val="20"/>
        </w:rPr>
        <w:t>bevorzugen.</w:t>
      </w:r>
    </w:p>
    <w:p>
      <w:pPr>
        <w:spacing w:line="240" w:lineRule="auto" w:before="7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0"/>
          <w:numId w:val="3"/>
        </w:numPr>
        <w:tabs>
          <w:tab w:pos="421" w:val="left" w:leader="none"/>
        </w:tabs>
        <w:spacing w:line="276" w:lineRule="auto" w:before="0" w:after="0"/>
        <w:ind w:left="116" w:right="109" w:firstLine="0"/>
        <w:jc w:val="both"/>
        <w:rPr>
          <w:rFonts w:ascii="Arial" w:hAnsi="Arial" w:cs="Arial" w:eastAsia="Arial"/>
          <w:sz w:val="20"/>
          <w:szCs w:val="20"/>
        </w:rPr>
      </w:pPr>
      <w:r>
        <w:rPr/>
        <w:pict>
          <v:group style="position:absolute;margin-left:520.799988pt;margin-top:11.539366pt;width:3.85pt;height:14.9pt;mso-position-horizontal-relative:page;mso-position-vertical-relative:paragraph;z-index:-7696" coordorigin="10416,231" coordsize="77,298">
            <v:group style="position:absolute;left:10454;top:264;width:2;height:231" coordorigin="10454,264" coordsize="2,231">
              <v:shape style="position:absolute;left:10454;top:264;width:2;height:231" coordorigin="10454,264" coordsize="0,231" path="m10454,264l10454,495e" filled="false" stroked="true" strokeweight="3.36pt" strokecolor="#00ffff">
                <v:path arrowok="t"/>
              </v:shape>
            </v:group>
            <v:group style="position:absolute;left:10421;top:406;width:68;height:2" coordorigin="10421,406" coordsize="68,2">
              <v:shape style="position:absolute;left:10421;top:406;width:68;height:2" coordorigin="10421,406" coordsize="68,0" path="m10421,406l10488,406e" filled="false" stroked="true" strokeweight=".48pt" strokecolor="#000000">
                <v:path arrowok="t"/>
              </v:shape>
            </v:group>
            <w10:wrap type="none"/>
          </v:group>
        </w:pict>
      </w:r>
      <w:r>
        <w:rPr>
          <w:rFonts w:ascii="Arial" w:hAnsi="Arial"/>
          <w:sz w:val="20"/>
        </w:rPr>
        <w:t>Staubreduzierte Verwendungsformen, wie z.B. Granulate, Pellets, Wachse, befeuchtete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Rohstoffe,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Pasten oder bereits verbrauchsfertige Produkte wie Liefermörtel sowie Flüssigformulierungen sind</w:t>
      </w:r>
      <w:r>
        <w:rPr>
          <w:rFonts w:ascii="Arial" w:hAnsi="Arial"/>
          <w:spacing w:val="24"/>
          <w:sz w:val="20"/>
        </w:rPr>
        <w:t> </w:t>
      </w:r>
      <w:r>
        <w:rPr>
          <w:rFonts w:ascii="Arial" w:hAnsi="Arial"/>
          <w:sz w:val="20"/>
        </w:rPr>
        <w:t>zur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bevorzugen.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3.2     Arbeiten der Be- und Verarbeitung von festen</w:t>
      </w:r>
      <w:r>
        <w:rPr>
          <w:spacing w:val="-16"/>
        </w:rPr>
        <w:t> </w:t>
      </w:r>
      <w:r>
        <w:rPr/>
        <w:t>Materialien</w:t>
      </w:r>
      <w:r>
        <w:rPr>
          <w:b w:val="0"/>
        </w:rPr>
      </w:r>
    </w:p>
    <w:p>
      <w:pPr>
        <w:spacing w:line="240" w:lineRule="auto" w:before="10"/>
        <w:rPr>
          <w:rFonts w:ascii="Arial" w:hAnsi="Arial" w:cs="Arial" w:eastAsia="Arial"/>
          <w:b/>
          <w:bCs/>
          <w:sz w:val="20"/>
          <w:szCs w:val="20"/>
        </w:rPr>
      </w:pPr>
    </w:p>
    <w:p>
      <w:pPr>
        <w:pStyle w:val="ListParagraph"/>
        <w:numPr>
          <w:ilvl w:val="0"/>
          <w:numId w:val="4"/>
        </w:numPr>
        <w:tabs>
          <w:tab w:pos="433" w:val="left" w:leader="none"/>
        </w:tabs>
        <w:spacing w:line="276" w:lineRule="auto" w:before="0" w:after="0"/>
        <w:ind w:left="116" w:right="109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Bei der mechanischen Be- und Verarbeitung von festen (mineralischen) Materialien, z.B.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Bohren,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Schneiden,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Schleifen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oder</w:t>
      </w:r>
      <w:r>
        <w:rPr>
          <w:rFonts w:ascii="Arial" w:hAnsi="Arial"/>
          <w:spacing w:val="32"/>
          <w:sz w:val="20"/>
        </w:rPr>
        <w:t> </w:t>
      </w:r>
      <w:r>
        <w:rPr>
          <w:rFonts w:ascii="Arial" w:hAnsi="Arial"/>
          <w:sz w:val="20"/>
        </w:rPr>
        <w:t>Fräsen,</w:t>
      </w:r>
      <w:r>
        <w:rPr>
          <w:rFonts w:ascii="Arial" w:hAnsi="Arial"/>
          <w:spacing w:val="29"/>
          <w:sz w:val="20"/>
        </w:rPr>
        <w:t> </w:t>
      </w:r>
      <w:r>
        <w:rPr>
          <w:rFonts w:ascii="Arial" w:hAnsi="Arial"/>
          <w:sz w:val="20"/>
        </w:rPr>
        <w:t>sind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Maschinen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und</w:t>
      </w:r>
      <w:r>
        <w:rPr>
          <w:rFonts w:ascii="Arial" w:hAnsi="Arial"/>
          <w:spacing w:val="29"/>
          <w:sz w:val="20"/>
        </w:rPr>
        <w:t> </w:t>
      </w:r>
      <w:r>
        <w:rPr>
          <w:rFonts w:ascii="Arial" w:hAnsi="Arial"/>
          <w:sz w:val="20"/>
        </w:rPr>
        <w:t>Geräte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so</w:t>
      </w:r>
      <w:r>
        <w:rPr>
          <w:rFonts w:ascii="Arial" w:hAnsi="Arial"/>
          <w:spacing w:val="29"/>
          <w:sz w:val="20"/>
        </w:rPr>
        <w:t> </w:t>
      </w:r>
      <w:r>
        <w:rPr>
          <w:rFonts w:ascii="Arial" w:hAnsi="Arial"/>
          <w:sz w:val="20"/>
        </w:rPr>
        <w:t>auszuwählen</w:t>
      </w:r>
      <w:r>
        <w:rPr>
          <w:rFonts w:ascii="Arial" w:hAnsi="Arial"/>
          <w:spacing w:val="29"/>
          <w:sz w:val="20"/>
        </w:rPr>
        <w:t> </w:t>
      </w:r>
      <w:r>
        <w:rPr>
          <w:rFonts w:ascii="Arial" w:hAnsi="Arial"/>
          <w:sz w:val="20"/>
        </w:rPr>
        <w:t>und</w:t>
      </w:r>
      <w:r>
        <w:rPr>
          <w:rFonts w:ascii="Arial" w:hAnsi="Arial"/>
          <w:spacing w:val="34"/>
          <w:sz w:val="20"/>
        </w:rPr>
        <w:t> </w:t>
      </w:r>
      <w:r>
        <w:rPr>
          <w:rFonts w:ascii="Arial" w:hAnsi="Arial"/>
          <w:sz w:val="20"/>
        </w:rPr>
        <w:t>zu</w:t>
      </w:r>
      <w:r>
        <w:rPr>
          <w:rFonts w:ascii="Arial" w:hAnsi="Arial"/>
          <w:spacing w:val="29"/>
          <w:sz w:val="20"/>
        </w:rPr>
        <w:t> </w:t>
      </w:r>
      <w:r>
        <w:rPr>
          <w:rFonts w:ascii="Arial" w:hAnsi="Arial"/>
          <w:sz w:val="20"/>
        </w:rPr>
        <w:t>betreiben,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dass möglichst wenig Staub freigesetzt wird. Staub emittierende Anlagen, Maschinen und</w:t>
      </w:r>
      <w:r>
        <w:rPr>
          <w:rFonts w:ascii="Arial" w:hAnsi="Arial"/>
          <w:spacing w:val="-2"/>
          <w:sz w:val="20"/>
        </w:rPr>
        <w:t> </w:t>
      </w:r>
      <w:r>
        <w:rPr>
          <w:rFonts w:ascii="Arial" w:hAnsi="Arial"/>
          <w:sz w:val="20"/>
        </w:rPr>
        <w:t>Geräte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müssen mit einer wirksamen Absaugung versehen sein, soweit dies nach dem Stand der</w:t>
      </w:r>
      <w:r>
        <w:rPr>
          <w:rFonts w:ascii="Arial" w:hAnsi="Arial"/>
          <w:spacing w:val="29"/>
          <w:sz w:val="20"/>
        </w:rPr>
        <w:t> </w:t>
      </w:r>
      <w:r>
        <w:rPr>
          <w:rFonts w:ascii="Arial" w:hAnsi="Arial"/>
          <w:sz w:val="20"/>
        </w:rPr>
        <w:t>Technik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möglich ist und die Staubfreisetzung nicht durch andere Maßnahmen verhindert</w:t>
      </w:r>
      <w:r>
        <w:rPr>
          <w:rFonts w:ascii="Arial" w:hAnsi="Arial"/>
          <w:spacing w:val="-14"/>
          <w:sz w:val="20"/>
        </w:rPr>
        <w:t> </w:t>
      </w:r>
      <w:r>
        <w:rPr>
          <w:rFonts w:ascii="Arial" w:hAnsi="Arial"/>
          <w:sz w:val="20"/>
        </w:rPr>
        <w:t>wird.</w:t>
      </w:r>
    </w:p>
    <w:p>
      <w:pPr>
        <w:pStyle w:val="ListParagraph"/>
        <w:numPr>
          <w:ilvl w:val="0"/>
          <w:numId w:val="4"/>
        </w:numPr>
        <w:tabs>
          <w:tab w:pos="481" w:val="left" w:leader="none"/>
        </w:tabs>
        <w:spacing w:line="276" w:lineRule="auto" w:before="120" w:after="0"/>
        <w:ind w:left="116" w:right="109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Stäube sind an der Austritts- oder Entstehungsstelle möglichst vollständig zu erfassen</w:t>
      </w:r>
      <w:r>
        <w:rPr>
          <w:rFonts w:ascii="Arial" w:hAnsi="Arial"/>
          <w:spacing w:val="9"/>
          <w:sz w:val="20"/>
        </w:rPr>
        <w:t> </w:t>
      </w:r>
      <w:r>
        <w:rPr>
          <w:rFonts w:ascii="Arial" w:hAnsi="Arial"/>
          <w:sz w:val="20"/>
        </w:rPr>
        <w:t>und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gefahrlos zu entsorgen. Die abgesaugte und gereinigte Luft ist so zu führen, dass so wenig Staub</w:t>
      </w:r>
      <w:r>
        <w:rPr>
          <w:rFonts w:ascii="Arial" w:hAnsi="Arial"/>
          <w:spacing w:val="49"/>
          <w:sz w:val="20"/>
        </w:rPr>
        <w:t> </w:t>
      </w:r>
      <w:r>
        <w:rPr>
          <w:rFonts w:ascii="Arial" w:hAnsi="Arial"/>
          <w:sz w:val="20"/>
        </w:rPr>
        <w:t>wie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möglich</w:t>
      </w:r>
      <w:r>
        <w:rPr>
          <w:rFonts w:ascii="Arial" w:hAnsi="Arial"/>
          <w:spacing w:val="18"/>
          <w:sz w:val="20"/>
        </w:rPr>
        <w:t> </w:t>
      </w:r>
      <w:r>
        <w:rPr>
          <w:rFonts w:ascii="Arial" w:hAnsi="Arial"/>
          <w:sz w:val="20"/>
        </w:rPr>
        <w:t>in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die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Atemluft</w:t>
      </w:r>
      <w:r>
        <w:rPr>
          <w:rFonts w:ascii="Arial" w:hAnsi="Arial"/>
          <w:spacing w:val="18"/>
          <w:sz w:val="20"/>
        </w:rPr>
        <w:t> </w:t>
      </w:r>
      <w:r>
        <w:rPr>
          <w:rFonts w:ascii="Arial" w:hAnsi="Arial"/>
          <w:sz w:val="20"/>
        </w:rPr>
        <w:t>der</w:t>
      </w:r>
      <w:r>
        <w:rPr>
          <w:rFonts w:ascii="Arial" w:hAnsi="Arial"/>
          <w:spacing w:val="19"/>
          <w:sz w:val="20"/>
        </w:rPr>
        <w:t> </w:t>
      </w:r>
      <w:r>
        <w:rPr>
          <w:rFonts w:ascii="Arial" w:hAnsi="Arial"/>
          <w:sz w:val="20"/>
        </w:rPr>
        <w:t>Beschäftigten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gelangt.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Die</w:t>
      </w:r>
      <w:r>
        <w:rPr>
          <w:rFonts w:ascii="Arial" w:hAnsi="Arial"/>
          <w:spacing w:val="18"/>
          <w:sz w:val="20"/>
        </w:rPr>
        <w:t> </w:t>
      </w:r>
      <w:r>
        <w:rPr>
          <w:rFonts w:ascii="Arial" w:hAnsi="Arial"/>
          <w:sz w:val="20"/>
        </w:rPr>
        <w:t>abgesaugte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Luft</w:t>
      </w:r>
      <w:r>
        <w:rPr>
          <w:rFonts w:ascii="Arial" w:hAnsi="Arial"/>
          <w:spacing w:val="18"/>
          <w:sz w:val="20"/>
        </w:rPr>
        <w:t> </w:t>
      </w:r>
      <w:r>
        <w:rPr>
          <w:rFonts w:ascii="Arial" w:hAnsi="Arial"/>
          <w:sz w:val="20"/>
        </w:rPr>
        <w:t>ist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in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der</w:t>
      </w:r>
      <w:r>
        <w:rPr>
          <w:rFonts w:ascii="Arial" w:hAnsi="Arial"/>
          <w:spacing w:val="19"/>
          <w:sz w:val="20"/>
        </w:rPr>
        <w:t> </w:t>
      </w:r>
      <w:r>
        <w:rPr>
          <w:rFonts w:ascii="Arial" w:hAnsi="Arial"/>
          <w:sz w:val="20"/>
        </w:rPr>
        <w:t>Regel</w:t>
      </w:r>
      <w:r>
        <w:rPr>
          <w:rFonts w:ascii="Arial" w:hAnsi="Arial"/>
          <w:spacing w:val="19"/>
          <w:sz w:val="20"/>
        </w:rPr>
        <w:t> </w:t>
      </w:r>
      <w:r>
        <w:rPr>
          <w:rFonts w:ascii="Arial" w:hAnsi="Arial"/>
          <w:sz w:val="20"/>
        </w:rPr>
        <w:t>ins</w:t>
      </w:r>
      <w:r>
        <w:rPr>
          <w:rFonts w:ascii="Arial" w:hAnsi="Arial"/>
          <w:spacing w:val="19"/>
          <w:sz w:val="20"/>
        </w:rPr>
        <w:t> </w:t>
      </w:r>
      <w:r>
        <w:rPr>
          <w:rFonts w:ascii="Arial" w:hAnsi="Arial"/>
          <w:sz w:val="20"/>
        </w:rPr>
        <w:t>Freie</w:t>
      </w:r>
      <w:r>
        <w:rPr>
          <w:rFonts w:ascii="Arial" w:hAnsi="Arial"/>
          <w:spacing w:val="20"/>
          <w:sz w:val="20"/>
        </w:rPr>
        <w:t> </w:t>
      </w:r>
      <w:r>
        <w:rPr>
          <w:rFonts w:ascii="Arial" w:hAnsi="Arial"/>
          <w:sz w:val="20"/>
        </w:rPr>
        <w:t>zu</w:t>
      </w:r>
    </w:p>
    <w:p>
      <w:pPr>
        <w:spacing w:after="0" w:line="276" w:lineRule="auto"/>
        <w:jc w:val="both"/>
        <w:rPr>
          <w:rFonts w:ascii="Arial" w:hAnsi="Arial" w:cs="Arial" w:eastAsia="Arial"/>
          <w:sz w:val="20"/>
          <w:szCs w:val="20"/>
        </w:rPr>
        <w:sectPr>
          <w:pgSz w:w="11900" w:h="16840"/>
          <w:pgMar w:header="734" w:footer="1149" w:top="1200" w:bottom="1340" w:left="1300" w:right="1300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BodyText"/>
        <w:spacing w:line="276" w:lineRule="auto" w:before="0"/>
        <w:ind w:left="115" w:right="112"/>
        <w:jc w:val="both"/>
      </w:pPr>
      <w:r>
        <w:rPr/>
        <w:t>führen</w:t>
      </w:r>
      <w:r>
        <w:rPr>
          <w:spacing w:val="45"/>
        </w:rPr>
        <w:t> </w:t>
      </w:r>
      <w:r>
        <w:rPr/>
        <w:t>und</w:t>
      </w:r>
      <w:r>
        <w:rPr>
          <w:spacing w:val="45"/>
        </w:rPr>
        <w:t> </w:t>
      </w:r>
      <w:r>
        <w:rPr/>
        <w:t>darf</w:t>
      </w:r>
      <w:r>
        <w:rPr>
          <w:spacing w:val="47"/>
        </w:rPr>
        <w:t> </w:t>
      </w:r>
      <w:r>
        <w:rPr/>
        <w:t>nur</w:t>
      </w:r>
      <w:r>
        <w:rPr>
          <w:spacing w:val="46"/>
        </w:rPr>
        <w:t> </w:t>
      </w:r>
      <w:r>
        <w:rPr/>
        <w:t>in</w:t>
      </w:r>
      <w:r>
        <w:rPr>
          <w:spacing w:val="45"/>
        </w:rPr>
        <w:t> </w:t>
      </w:r>
      <w:r>
        <w:rPr/>
        <w:t>den</w:t>
      </w:r>
      <w:r>
        <w:rPr>
          <w:spacing w:val="45"/>
        </w:rPr>
        <w:t> </w:t>
      </w:r>
      <w:r>
        <w:rPr/>
        <w:t>Arbeitsbereich</w:t>
      </w:r>
      <w:r>
        <w:rPr>
          <w:spacing w:val="47"/>
        </w:rPr>
        <w:t> </w:t>
      </w:r>
      <w:r>
        <w:rPr/>
        <w:t>zurückgeführt</w:t>
      </w:r>
      <w:r>
        <w:rPr>
          <w:spacing w:val="45"/>
        </w:rPr>
        <w:t> </w:t>
      </w:r>
      <w:r>
        <w:rPr/>
        <w:t>werden,</w:t>
      </w:r>
      <w:r>
        <w:rPr>
          <w:spacing w:val="47"/>
        </w:rPr>
        <w:t> </w:t>
      </w:r>
      <w:r>
        <w:rPr/>
        <w:t>wenn</w:t>
      </w:r>
      <w:r>
        <w:rPr>
          <w:spacing w:val="45"/>
        </w:rPr>
        <w:t> </w:t>
      </w:r>
      <w:r>
        <w:rPr/>
        <w:t>sie</w:t>
      </w:r>
      <w:r>
        <w:rPr>
          <w:spacing w:val="45"/>
        </w:rPr>
        <w:t> </w:t>
      </w:r>
      <w:r>
        <w:rPr/>
        <w:t>ausreichend</w:t>
      </w:r>
      <w:r>
        <w:rPr>
          <w:spacing w:val="45"/>
        </w:rPr>
        <w:t> </w:t>
      </w:r>
      <w:r>
        <w:rPr/>
        <w:t>gereinigt</w:t>
      </w:r>
      <w:r>
        <w:rPr>
          <w:w w:val="99"/>
        </w:rPr>
        <w:t> </w:t>
      </w:r>
      <w:r>
        <w:rPr/>
        <w:t>worden</w:t>
      </w:r>
      <w:r>
        <w:rPr>
          <w:spacing w:val="-8"/>
        </w:rPr>
        <w:t> </w:t>
      </w:r>
      <w:r>
        <w:rPr/>
        <w:t>ist.</w:t>
      </w:r>
    </w:p>
    <w:p>
      <w:pPr>
        <w:pStyle w:val="ListParagraph"/>
        <w:numPr>
          <w:ilvl w:val="0"/>
          <w:numId w:val="4"/>
        </w:numPr>
        <w:tabs>
          <w:tab w:pos="544" w:val="left" w:leader="none"/>
        </w:tabs>
        <w:spacing w:line="276" w:lineRule="auto" w:before="123" w:after="0"/>
        <w:ind w:left="116" w:right="107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Ablagerungen</w:t>
      </w:r>
      <w:r>
        <w:rPr>
          <w:rFonts w:ascii="Arial" w:hAnsi="Arial"/>
          <w:spacing w:val="55"/>
          <w:sz w:val="20"/>
        </w:rPr>
        <w:t> </w:t>
      </w:r>
      <w:r>
        <w:rPr>
          <w:rFonts w:ascii="Arial" w:hAnsi="Arial"/>
          <w:sz w:val="20"/>
        </w:rPr>
        <w:t>von</w:t>
      </w:r>
      <w:r>
        <w:rPr>
          <w:rFonts w:ascii="Arial" w:hAnsi="Arial"/>
          <w:spacing w:val="55"/>
          <w:sz w:val="20"/>
        </w:rPr>
        <w:t> </w:t>
      </w:r>
      <w:r>
        <w:rPr>
          <w:rFonts w:ascii="Arial" w:hAnsi="Arial"/>
          <w:sz w:val="20"/>
        </w:rPr>
        <w:t>Stäuben</w:t>
      </w:r>
      <w:r>
        <w:rPr>
          <w:rFonts w:ascii="Arial" w:hAnsi="Arial"/>
          <w:spacing w:val="55"/>
          <w:sz w:val="20"/>
        </w:rPr>
        <w:t> </w:t>
      </w:r>
      <w:r>
        <w:rPr>
          <w:rFonts w:ascii="Arial" w:hAnsi="Arial"/>
          <w:sz w:val="20"/>
        </w:rPr>
        <w:t>sind</w:t>
      </w:r>
      <w:r>
        <w:rPr>
          <w:rFonts w:ascii="Arial" w:hAnsi="Arial"/>
          <w:spacing w:val="55"/>
          <w:sz w:val="20"/>
        </w:rPr>
        <w:t> </w:t>
      </w:r>
      <w:r>
        <w:rPr>
          <w:rFonts w:ascii="Arial" w:hAnsi="Arial"/>
          <w:sz w:val="20"/>
        </w:rPr>
        <w:t>zu</w:t>
      </w:r>
      <w:r>
        <w:rPr>
          <w:rFonts w:ascii="Arial" w:hAnsi="Arial"/>
          <w:spacing w:val="55"/>
          <w:sz w:val="20"/>
        </w:rPr>
        <w:t> </w:t>
      </w:r>
      <w:r>
        <w:rPr>
          <w:rFonts w:ascii="Arial" w:hAnsi="Arial"/>
          <w:sz w:val="20"/>
        </w:rPr>
        <w:t>vermeiden.</w:t>
      </w:r>
      <w:r>
        <w:rPr>
          <w:rFonts w:ascii="Arial" w:hAnsi="Arial"/>
          <w:spacing w:val="55"/>
          <w:sz w:val="20"/>
        </w:rPr>
        <w:t> </w:t>
      </w:r>
      <w:r>
        <w:rPr>
          <w:rFonts w:ascii="Arial" w:hAnsi="Arial"/>
          <w:sz w:val="20"/>
        </w:rPr>
        <w:t>Ist</w:t>
      </w:r>
      <w:r>
        <w:rPr>
          <w:rFonts w:ascii="Arial" w:hAnsi="Arial"/>
          <w:spacing w:val="55"/>
          <w:sz w:val="20"/>
        </w:rPr>
        <w:t> </w:t>
      </w:r>
      <w:r>
        <w:rPr>
          <w:rFonts w:ascii="Arial" w:hAnsi="Arial"/>
          <w:sz w:val="20"/>
        </w:rPr>
        <w:t>dies</w:t>
      </w:r>
      <w:r>
        <w:rPr>
          <w:rFonts w:ascii="Arial" w:hAnsi="Arial"/>
          <w:spacing w:val="55"/>
          <w:sz w:val="20"/>
        </w:rPr>
        <w:t> </w:t>
      </w:r>
      <w:r>
        <w:rPr>
          <w:rFonts w:ascii="Arial" w:hAnsi="Arial"/>
          <w:sz w:val="20"/>
        </w:rPr>
        <w:t>nicht</w:t>
      </w:r>
      <w:r>
        <w:rPr>
          <w:rFonts w:ascii="Arial" w:hAnsi="Arial"/>
          <w:spacing w:val="55"/>
          <w:sz w:val="20"/>
        </w:rPr>
        <w:t> </w:t>
      </w:r>
      <w:r>
        <w:rPr>
          <w:rFonts w:ascii="Arial" w:hAnsi="Arial"/>
          <w:sz w:val="20"/>
        </w:rPr>
        <w:t>möglich,</w:t>
      </w:r>
      <w:r>
        <w:rPr>
          <w:rFonts w:ascii="Arial" w:hAnsi="Arial"/>
          <w:spacing w:val="55"/>
          <w:sz w:val="20"/>
        </w:rPr>
        <w:t> </w:t>
      </w:r>
      <w:r>
        <w:rPr>
          <w:rFonts w:ascii="Arial" w:hAnsi="Arial"/>
          <w:sz w:val="20"/>
        </w:rPr>
        <w:t>so</w:t>
      </w:r>
      <w:r>
        <w:rPr>
          <w:rFonts w:ascii="Arial" w:hAnsi="Arial"/>
          <w:spacing w:val="55"/>
          <w:sz w:val="20"/>
        </w:rPr>
        <w:t> </w:t>
      </w:r>
      <w:r>
        <w:rPr>
          <w:rFonts w:ascii="Arial" w:hAnsi="Arial"/>
          <w:sz w:val="20"/>
        </w:rPr>
        <w:t>sind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die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Staubablagerungen durch Feucht- oder Nassverfahren nach dem Stand der Technik oder</w:t>
      </w:r>
      <w:r>
        <w:rPr>
          <w:rFonts w:ascii="Arial" w:hAnsi="Arial"/>
          <w:spacing w:val="6"/>
          <w:sz w:val="20"/>
        </w:rPr>
        <w:t> </w:t>
      </w:r>
      <w:r>
        <w:rPr>
          <w:rFonts w:ascii="Arial" w:hAnsi="Arial"/>
          <w:sz w:val="20"/>
        </w:rPr>
        <w:t>durch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saugende Verfahren unter Verwendung geeigneter Staubsauger oder Entstauber zu</w:t>
      </w:r>
      <w:r>
        <w:rPr>
          <w:rFonts w:ascii="Arial" w:hAnsi="Arial"/>
          <w:spacing w:val="-12"/>
          <w:sz w:val="20"/>
        </w:rPr>
        <w:t> </w:t>
      </w:r>
      <w:r>
        <w:rPr>
          <w:rFonts w:ascii="Arial" w:hAnsi="Arial"/>
          <w:sz w:val="20"/>
        </w:rPr>
        <w:t>beseitigen.</w:t>
      </w:r>
    </w:p>
    <w:p>
      <w:pPr>
        <w:pStyle w:val="ListParagraph"/>
        <w:numPr>
          <w:ilvl w:val="0"/>
          <w:numId w:val="4"/>
        </w:numPr>
        <w:tabs>
          <w:tab w:pos="419" w:val="left" w:leader="none"/>
        </w:tabs>
        <w:spacing w:line="266" w:lineRule="auto" w:before="120" w:after="0"/>
        <w:ind w:left="116" w:right="109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Das Reinigen des Arbeitsbereichs durch Kehren ohne Staub bindende Maßnahmen oder</w:t>
      </w:r>
      <w:r>
        <w:rPr>
          <w:rFonts w:ascii="Arial" w:hAnsi="Arial"/>
          <w:spacing w:val="-15"/>
          <w:sz w:val="20"/>
        </w:rPr>
        <w:t> </w:t>
      </w:r>
      <w:r>
        <w:rPr>
          <w:rFonts w:ascii="Arial" w:hAnsi="Arial"/>
          <w:sz w:val="20"/>
        </w:rPr>
        <w:t>Abblasen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von</w:t>
      </w:r>
      <w:r>
        <w:rPr>
          <w:rFonts w:ascii="Arial" w:hAnsi="Arial"/>
          <w:spacing w:val="46"/>
          <w:sz w:val="20"/>
        </w:rPr>
        <w:t> </w:t>
      </w:r>
      <w:r>
        <w:rPr>
          <w:rFonts w:ascii="Arial" w:hAnsi="Arial"/>
          <w:sz w:val="20"/>
        </w:rPr>
        <w:t>Staubablagerungen</w:t>
      </w:r>
      <w:r>
        <w:rPr>
          <w:rFonts w:ascii="Arial" w:hAnsi="Arial"/>
          <w:spacing w:val="43"/>
          <w:sz w:val="20"/>
        </w:rPr>
        <w:t> </w:t>
      </w:r>
      <w:r>
        <w:rPr>
          <w:rFonts w:ascii="Arial" w:hAnsi="Arial"/>
          <w:sz w:val="20"/>
        </w:rPr>
        <w:t>mit</w:t>
      </w:r>
      <w:r>
        <w:rPr>
          <w:rFonts w:ascii="Arial" w:hAnsi="Arial"/>
          <w:spacing w:val="43"/>
          <w:sz w:val="20"/>
        </w:rPr>
        <w:t> </w:t>
      </w:r>
      <w:r>
        <w:rPr>
          <w:rFonts w:ascii="Arial" w:hAnsi="Arial"/>
          <w:sz w:val="20"/>
        </w:rPr>
        <w:t>Druckluft</w:t>
      </w:r>
      <w:r>
        <w:rPr>
          <w:rFonts w:ascii="Arial" w:hAnsi="Arial"/>
          <w:spacing w:val="43"/>
          <w:sz w:val="20"/>
        </w:rPr>
        <w:t> </w:t>
      </w:r>
      <w:r>
        <w:rPr>
          <w:rFonts w:ascii="Arial" w:hAnsi="Arial"/>
          <w:sz w:val="20"/>
        </w:rPr>
        <w:t>ist</w:t>
      </w:r>
      <w:r>
        <w:rPr>
          <w:rFonts w:ascii="Arial" w:hAnsi="Arial"/>
          <w:spacing w:val="43"/>
          <w:sz w:val="20"/>
        </w:rPr>
        <w:t> </w:t>
      </w:r>
      <w:r>
        <w:rPr>
          <w:rFonts w:ascii="Arial" w:hAnsi="Arial"/>
          <w:sz w:val="20"/>
        </w:rPr>
        <w:t>grundsätzlich</w:t>
      </w:r>
      <w:r>
        <w:rPr>
          <w:rFonts w:ascii="Arial" w:hAnsi="Arial"/>
          <w:spacing w:val="43"/>
          <w:sz w:val="20"/>
        </w:rPr>
        <w:t> </w:t>
      </w:r>
      <w:r>
        <w:rPr>
          <w:rFonts w:ascii="Arial" w:hAnsi="Arial"/>
          <w:sz w:val="20"/>
        </w:rPr>
        <w:t>nicht</w:t>
      </w:r>
      <w:r>
        <w:rPr>
          <w:rFonts w:ascii="Arial" w:hAnsi="Arial"/>
          <w:spacing w:val="48"/>
          <w:sz w:val="20"/>
        </w:rPr>
        <w:t> </w:t>
      </w:r>
      <w:r>
        <w:rPr>
          <w:rFonts w:ascii="Arial" w:hAnsi="Arial"/>
          <w:sz w:val="20"/>
        </w:rPr>
        <w:t>zulässig.</w:t>
      </w:r>
      <w:r>
        <w:rPr>
          <w:rFonts w:ascii="Arial" w:hAnsi="Arial"/>
          <w:spacing w:val="43"/>
          <w:sz w:val="20"/>
        </w:rPr>
        <w:t> </w:t>
      </w:r>
      <w:r>
        <w:rPr>
          <w:rFonts w:ascii="Arial" w:hAnsi="Arial"/>
          <w:sz w:val="20"/>
        </w:rPr>
        <w:t>Für</w:t>
      </w:r>
      <w:r>
        <w:rPr>
          <w:rFonts w:ascii="Arial" w:hAnsi="Arial"/>
          <w:spacing w:val="47"/>
          <w:sz w:val="20"/>
        </w:rPr>
        <w:t> </w:t>
      </w:r>
      <w:r>
        <w:rPr>
          <w:rFonts w:ascii="Arial" w:hAnsi="Arial"/>
          <w:sz w:val="20"/>
        </w:rPr>
        <w:t>die</w:t>
      </w:r>
      <w:r>
        <w:rPr>
          <w:rFonts w:ascii="Arial" w:hAnsi="Arial"/>
          <w:spacing w:val="46"/>
          <w:sz w:val="20"/>
        </w:rPr>
        <w:t> </w:t>
      </w:r>
      <w:r>
        <w:rPr>
          <w:rFonts w:ascii="Arial" w:hAnsi="Arial"/>
          <w:sz w:val="20"/>
        </w:rPr>
        <w:t>Reinigung</w:t>
      </w:r>
      <w:r>
        <w:rPr>
          <w:rFonts w:ascii="Arial" w:hAnsi="Arial"/>
          <w:spacing w:val="43"/>
          <w:sz w:val="20"/>
        </w:rPr>
        <w:t> </w:t>
      </w:r>
      <w:r>
        <w:rPr>
          <w:rFonts w:ascii="Arial" w:hAnsi="Arial"/>
          <w:sz w:val="20"/>
        </w:rPr>
        <w:t>und</w:t>
      </w:r>
      <w:r>
        <w:rPr>
          <w:rFonts w:ascii="Arial" w:hAnsi="Arial"/>
          <w:spacing w:val="43"/>
          <w:sz w:val="20"/>
        </w:rPr>
        <w:t> </w:t>
      </w:r>
      <w:r>
        <w:rPr>
          <w:rFonts w:ascii="Arial" w:hAnsi="Arial"/>
          <w:sz w:val="20"/>
        </w:rPr>
        <w:t>das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Aufsaugen abgelagerter Stäube sind im gewerblichen Bereich</w:t>
      </w:r>
      <w:r>
        <w:rPr>
          <w:rFonts w:ascii="Arial" w:hAnsi="Arial"/>
          <w:position w:val="10"/>
          <w:sz w:val="13"/>
        </w:rPr>
        <w:t>1 </w:t>
      </w:r>
      <w:r>
        <w:rPr>
          <w:rFonts w:ascii="Arial" w:hAnsi="Arial"/>
          <w:sz w:val="20"/>
        </w:rPr>
        <w:t>nur Industriestaubsauger</w:t>
      </w:r>
      <w:r>
        <w:rPr>
          <w:rFonts w:ascii="Arial" w:hAnsi="Arial"/>
          <w:spacing w:val="8"/>
          <w:sz w:val="20"/>
        </w:rPr>
        <w:t> </w:t>
      </w:r>
      <w:r>
        <w:rPr>
          <w:rFonts w:ascii="Arial" w:hAnsi="Arial"/>
          <w:sz w:val="20"/>
        </w:rPr>
        <w:t>und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Entstauber</w:t>
      </w:r>
      <w:r>
        <w:rPr>
          <w:rFonts w:ascii="Arial" w:hAnsi="Arial"/>
          <w:spacing w:val="15"/>
          <w:sz w:val="20"/>
        </w:rPr>
        <w:t> </w:t>
      </w:r>
      <w:r>
        <w:rPr>
          <w:rFonts w:ascii="Arial" w:hAnsi="Arial"/>
          <w:sz w:val="20"/>
        </w:rPr>
        <w:t>mindestens</w:t>
      </w:r>
      <w:r>
        <w:rPr>
          <w:rFonts w:ascii="Arial" w:hAnsi="Arial"/>
          <w:spacing w:val="16"/>
          <w:sz w:val="20"/>
        </w:rPr>
        <w:t> </w:t>
      </w:r>
      <w:r>
        <w:rPr>
          <w:rFonts w:ascii="Arial" w:hAnsi="Arial"/>
          <w:sz w:val="20"/>
        </w:rPr>
        <w:t>der</w:t>
      </w:r>
      <w:r>
        <w:rPr>
          <w:rFonts w:ascii="Arial" w:hAnsi="Arial"/>
          <w:spacing w:val="15"/>
          <w:sz w:val="20"/>
        </w:rPr>
        <w:t> </w:t>
      </w:r>
      <w:r>
        <w:rPr>
          <w:rFonts w:ascii="Arial" w:hAnsi="Arial"/>
          <w:sz w:val="20"/>
        </w:rPr>
        <w:t>Staubklasse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sz w:val="20"/>
        </w:rPr>
        <w:t>M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sz w:val="20"/>
        </w:rPr>
        <w:t>zulässig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sz w:val="20"/>
        </w:rPr>
        <w:t>(siehe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sz w:val="20"/>
        </w:rPr>
        <w:t>hierzu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sz w:val="20"/>
        </w:rPr>
        <w:t>TRGS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sz w:val="20"/>
        </w:rPr>
        <w:t>504;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sz w:val="20"/>
        </w:rPr>
        <w:t>Nr.</w:t>
      </w:r>
      <w:r>
        <w:rPr>
          <w:rFonts w:ascii="Arial" w:hAnsi="Arial"/>
          <w:spacing w:val="17"/>
          <w:sz w:val="20"/>
        </w:rPr>
        <w:t> </w:t>
      </w:r>
      <w:r>
        <w:rPr>
          <w:rFonts w:ascii="Arial" w:hAnsi="Arial"/>
          <w:sz w:val="20"/>
        </w:rPr>
        <w:t>4.1.2,</w:t>
      </w:r>
      <w:r>
        <w:rPr>
          <w:rFonts w:ascii="Arial" w:hAnsi="Arial"/>
          <w:spacing w:val="17"/>
          <w:sz w:val="20"/>
        </w:rPr>
        <w:t> </w:t>
      </w:r>
      <w:r>
        <w:rPr>
          <w:rFonts w:ascii="Arial" w:hAnsi="Arial"/>
          <w:sz w:val="20"/>
        </w:rPr>
        <w:t>Abs.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sz w:val="20"/>
        </w:rPr>
        <w:t>(5)</w:t>
      </w:r>
      <w:r>
        <w:rPr>
          <w:rFonts w:ascii="Arial" w:hAnsi="Arial"/>
          <w:spacing w:val="15"/>
          <w:sz w:val="20"/>
        </w:rPr>
        <w:t> </w:t>
      </w:r>
      <w:r>
        <w:rPr>
          <w:rFonts w:ascii="Arial" w:hAnsi="Arial"/>
          <w:sz w:val="20"/>
        </w:rPr>
        <w:t>und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(12)).</w:t>
      </w:r>
    </w:p>
    <w:p>
      <w:pPr>
        <w:pStyle w:val="ListParagraph"/>
        <w:numPr>
          <w:ilvl w:val="0"/>
          <w:numId w:val="4"/>
        </w:numPr>
        <w:tabs>
          <w:tab w:pos="416" w:val="left" w:leader="none"/>
        </w:tabs>
        <w:spacing w:line="276" w:lineRule="auto" w:before="129" w:after="0"/>
        <w:ind w:left="116" w:right="109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Geprüfte Maschinen und Geräte, Entstauber sowie Luftreiniger, die eine ausreichende</w:t>
      </w:r>
      <w:r>
        <w:rPr>
          <w:rFonts w:ascii="Arial" w:hAnsi="Arial"/>
          <w:spacing w:val="-39"/>
          <w:sz w:val="20"/>
        </w:rPr>
        <w:t> </w:t>
      </w:r>
      <w:r>
        <w:rPr>
          <w:rFonts w:ascii="Arial" w:hAnsi="Arial"/>
          <w:sz w:val="20"/>
        </w:rPr>
        <w:t>Wirksamkeit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bewiesen haben, finden sich in den Positivlisten der</w:t>
      </w:r>
      <w:r>
        <w:rPr>
          <w:rFonts w:ascii="Arial" w:hAnsi="Arial"/>
          <w:spacing w:val="44"/>
          <w:sz w:val="20"/>
        </w:rPr>
        <w:t> </w:t>
      </w:r>
      <w:r>
        <w:rPr>
          <w:rFonts w:ascii="Arial" w:hAnsi="Arial"/>
          <w:sz w:val="20"/>
        </w:rPr>
        <w:t>BGBAU</w:t>
      </w:r>
      <w:hyperlink r:id="rId8">
        <w:r>
          <w:rPr>
            <w:rFonts w:ascii="Arial" w:hAnsi="Arial"/>
            <w:w w:val="99"/>
            <w:sz w:val="20"/>
          </w:rPr>
          <w:t> </w:t>
        </w:r>
        <w:r>
          <w:rPr>
            <w:rFonts w:ascii="Arial" w:hAnsi="Arial"/>
            <w:sz w:val="20"/>
          </w:rPr>
          <w:t>(http://www.bgbau.de/gisbau/fachthemen/staub/staubarmebearbeitungssysteme).</w:t>
        </w:r>
      </w:hyperlink>
    </w:p>
    <w:p>
      <w:pPr>
        <w:pStyle w:val="ListParagraph"/>
        <w:numPr>
          <w:ilvl w:val="0"/>
          <w:numId w:val="4"/>
        </w:numPr>
        <w:tabs>
          <w:tab w:pos="457" w:val="left" w:leader="none"/>
        </w:tabs>
        <w:spacing w:line="276" w:lineRule="auto" w:before="120" w:after="0"/>
        <w:ind w:left="116" w:right="109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Für</w:t>
      </w:r>
      <w:r>
        <w:rPr>
          <w:rFonts w:ascii="Arial" w:hAnsi="Arial"/>
          <w:spacing w:val="37"/>
          <w:sz w:val="20"/>
        </w:rPr>
        <w:t> </w:t>
      </w:r>
      <w:r>
        <w:rPr>
          <w:rFonts w:ascii="Arial" w:hAnsi="Arial"/>
          <w:sz w:val="20"/>
        </w:rPr>
        <w:t>staubintensive</w:t>
      </w:r>
      <w:r>
        <w:rPr>
          <w:rFonts w:ascii="Arial" w:hAnsi="Arial"/>
          <w:spacing w:val="38"/>
          <w:sz w:val="20"/>
        </w:rPr>
        <w:t> </w:t>
      </w:r>
      <w:r>
        <w:rPr>
          <w:rFonts w:ascii="Arial" w:hAnsi="Arial"/>
          <w:sz w:val="20"/>
        </w:rPr>
        <w:t>Arbeiten</w:t>
      </w:r>
      <w:r>
        <w:rPr>
          <w:rFonts w:ascii="Arial" w:hAnsi="Arial"/>
          <w:spacing w:val="36"/>
          <w:sz w:val="20"/>
        </w:rPr>
        <w:t> </w:t>
      </w:r>
      <w:r>
        <w:rPr>
          <w:rFonts w:ascii="Arial" w:hAnsi="Arial"/>
          <w:sz w:val="20"/>
        </w:rPr>
        <w:t>sind</w:t>
      </w:r>
      <w:r>
        <w:rPr>
          <w:rFonts w:ascii="Arial" w:hAnsi="Arial"/>
          <w:spacing w:val="38"/>
          <w:sz w:val="20"/>
        </w:rPr>
        <w:t> </w:t>
      </w:r>
      <w:r>
        <w:rPr>
          <w:rFonts w:ascii="Arial" w:hAnsi="Arial"/>
          <w:sz w:val="20"/>
        </w:rPr>
        <w:t>geeignete</w:t>
      </w:r>
      <w:r>
        <w:rPr>
          <w:rFonts w:ascii="Arial" w:hAnsi="Arial"/>
          <w:spacing w:val="36"/>
          <w:sz w:val="20"/>
        </w:rPr>
        <w:t> </w:t>
      </w:r>
      <w:r>
        <w:rPr>
          <w:rFonts w:ascii="Arial" w:hAnsi="Arial"/>
          <w:sz w:val="20"/>
        </w:rPr>
        <w:t>organisatorische</w:t>
      </w:r>
      <w:r>
        <w:rPr>
          <w:rFonts w:ascii="Arial" w:hAnsi="Arial"/>
          <w:spacing w:val="38"/>
          <w:sz w:val="20"/>
        </w:rPr>
        <w:t> </w:t>
      </w:r>
      <w:r>
        <w:rPr>
          <w:rFonts w:ascii="Arial" w:hAnsi="Arial"/>
          <w:sz w:val="20"/>
        </w:rPr>
        <w:t>Maßnahmen</w:t>
      </w:r>
      <w:r>
        <w:rPr>
          <w:rFonts w:ascii="Arial" w:hAnsi="Arial"/>
          <w:spacing w:val="36"/>
          <w:sz w:val="20"/>
        </w:rPr>
        <w:t> </w:t>
      </w:r>
      <w:r>
        <w:rPr>
          <w:rFonts w:ascii="Arial" w:hAnsi="Arial"/>
          <w:sz w:val="20"/>
        </w:rPr>
        <w:t>zu</w:t>
      </w:r>
      <w:r>
        <w:rPr>
          <w:rFonts w:ascii="Arial" w:hAnsi="Arial"/>
          <w:spacing w:val="38"/>
          <w:sz w:val="20"/>
        </w:rPr>
        <w:t> </w:t>
      </w:r>
      <w:r>
        <w:rPr>
          <w:rFonts w:ascii="Arial" w:hAnsi="Arial"/>
          <w:sz w:val="20"/>
        </w:rPr>
        <w:t>ergreifen,</w:t>
      </w:r>
      <w:r>
        <w:rPr>
          <w:rFonts w:ascii="Arial" w:hAnsi="Arial"/>
          <w:spacing w:val="36"/>
          <w:sz w:val="20"/>
        </w:rPr>
        <w:t> </w:t>
      </w:r>
      <w:r>
        <w:rPr>
          <w:rFonts w:ascii="Arial" w:hAnsi="Arial"/>
          <w:sz w:val="20"/>
        </w:rPr>
        <w:t>um</w:t>
      </w:r>
      <w:r>
        <w:rPr>
          <w:rFonts w:ascii="Arial" w:hAnsi="Arial"/>
          <w:spacing w:val="40"/>
          <w:sz w:val="20"/>
        </w:rPr>
        <w:t> </w:t>
      </w:r>
      <w:r>
        <w:rPr>
          <w:rFonts w:ascii="Arial" w:hAnsi="Arial"/>
          <w:sz w:val="20"/>
        </w:rPr>
        <w:t>die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Dauer der Exposition so weit wie möglich zu verkürzen (siehe hierzu TRGS 504, Nr.</w:t>
      </w:r>
      <w:r>
        <w:rPr>
          <w:rFonts w:ascii="Arial" w:hAnsi="Arial"/>
          <w:spacing w:val="1"/>
          <w:sz w:val="20"/>
        </w:rPr>
        <w:t> </w:t>
      </w:r>
      <w:r>
        <w:rPr>
          <w:rFonts w:ascii="Arial" w:hAnsi="Arial"/>
          <w:sz w:val="20"/>
        </w:rPr>
        <w:t>4.1.3</w:t>
      </w:r>
    </w:p>
    <w:p>
      <w:pPr>
        <w:pStyle w:val="BodyText"/>
        <w:spacing w:line="240" w:lineRule="auto" w:before="0"/>
        <w:ind w:right="0"/>
        <w:jc w:val="both"/>
      </w:pPr>
      <w:r>
        <w:rPr/>
        <w:t>„Organisatorische</w:t>
      </w:r>
      <w:r>
        <w:rPr>
          <w:spacing w:val="-19"/>
        </w:rPr>
        <w:t> </w:t>
      </w:r>
      <w:r>
        <w:rPr/>
        <w:t>Schutzmaßnahmen“).</w:t>
      </w:r>
    </w:p>
    <w:p>
      <w:pPr>
        <w:spacing w:line="240" w:lineRule="auto" w:before="6"/>
        <w:rPr>
          <w:rFonts w:ascii="Arial" w:hAnsi="Arial" w:cs="Arial" w:eastAsia="Arial"/>
          <w:sz w:val="20"/>
          <w:szCs w:val="20"/>
        </w:rPr>
      </w:pPr>
    </w:p>
    <w:p>
      <w:pPr>
        <w:pStyle w:val="ListParagraph"/>
        <w:numPr>
          <w:ilvl w:val="0"/>
          <w:numId w:val="4"/>
        </w:numPr>
        <w:tabs>
          <w:tab w:pos="426" w:val="left" w:leader="none"/>
        </w:tabs>
        <w:spacing w:line="276" w:lineRule="auto" w:before="0" w:after="0"/>
        <w:ind w:left="116" w:right="109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Den Beschäftigten sind getrennte Aufbewahrungsmöglichkeiten für die Arbeitskleidung und für</w:t>
      </w:r>
      <w:r>
        <w:rPr>
          <w:rFonts w:ascii="Arial" w:hAnsi="Arial"/>
          <w:spacing w:val="8"/>
          <w:sz w:val="20"/>
        </w:rPr>
        <w:t> </w:t>
      </w:r>
      <w:r>
        <w:rPr>
          <w:rFonts w:ascii="Arial" w:hAnsi="Arial"/>
          <w:sz w:val="20"/>
        </w:rPr>
        <w:t>die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Straßenkleidung sowie Waschräume zur Verfügung zu</w:t>
      </w:r>
      <w:r>
        <w:rPr>
          <w:rFonts w:ascii="Arial" w:hAnsi="Arial"/>
          <w:spacing w:val="-6"/>
          <w:sz w:val="20"/>
        </w:rPr>
        <w:t> </w:t>
      </w:r>
      <w:r>
        <w:rPr>
          <w:rFonts w:ascii="Arial" w:hAnsi="Arial"/>
          <w:sz w:val="20"/>
        </w:rPr>
        <w:t>stellen.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numPr>
          <w:ilvl w:val="2"/>
          <w:numId w:val="5"/>
        </w:numPr>
        <w:tabs>
          <w:tab w:pos="836" w:val="left" w:leader="none"/>
        </w:tabs>
        <w:spacing w:line="240" w:lineRule="auto" w:before="0" w:after="0"/>
        <w:ind w:left="836" w:right="0" w:hanging="720"/>
        <w:jc w:val="both"/>
        <w:rPr>
          <w:b w:val="0"/>
          <w:bCs w:val="0"/>
        </w:rPr>
      </w:pPr>
      <w:r>
        <w:rPr/>
        <w:t>Industriesauger oder</w:t>
      </w:r>
      <w:r>
        <w:rPr>
          <w:spacing w:val="-2"/>
        </w:rPr>
        <w:t> </w:t>
      </w:r>
      <w:r>
        <w:rPr/>
        <w:t>Entstauber</w:t>
      </w:r>
      <w:r>
        <w:rPr>
          <w:b w:val="0"/>
        </w:rPr>
      </w:r>
    </w:p>
    <w:p>
      <w:pPr>
        <w:pStyle w:val="ListParagraph"/>
        <w:numPr>
          <w:ilvl w:val="0"/>
          <w:numId w:val="6"/>
        </w:numPr>
        <w:tabs>
          <w:tab w:pos="421" w:val="left" w:leader="none"/>
        </w:tabs>
        <w:spacing w:line="273" w:lineRule="auto" w:before="120" w:after="0"/>
        <w:ind w:left="116" w:right="11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 w:cs="Arial" w:eastAsia="Arial"/>
          <w:sz w:val="20"/>
          <w:szCs w:val="20"/>
        </w:rPr>
        <w:t>Für Reinigungsarbeiten und zum Aufnehmen von abgelagerten Stäuben sind Industriestaubsauger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(IS) oder Entstauber für ortsveränderlichen Betrieb (EOB), baumustergeprüft, mindestens</w:t>
      </w:r>
      <w:r>
        <w:rPr>
          <w:rFonts w:ascii="Arial" w:hAnsi="Arial" w:cs="Arial" w:eastAsia="Arial"/>
          <w:spacing w:val="1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der</w:t>
      </w:r>
      <w:r>
        <w:rPr>
          <w:rFonts w:ascii="Arial" w:hAnsi="Arial" w:cs="Arial" w:eastAsia="Arial"/>
          <w:w w:val="99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Staubklasse </w:t>
      </w:r>
      <w:r>
        <w:rPr>
          <w:rFonts w:ascii="Arial" w:hAnsi="Arial" w:cs="Arial" w:eastAsia="Arial"/>
          <w:i/>
          <w:sz w:val="20"/>
          <w:szCs w:val="20"/>
        </w:rPr>
        <w:t>M (grobschmutztauglich, Bodendüse von ca. 300 mm; Saugschlauchdurchmesser von</w:t>
      </w:r>
      <w:r>
        <w:rPr>
          <w:rFonts w:ascii="Arial" w:hAnsi="Arial" w:cs="Arial" w:eastAsia="Arial"/>
          <w:i/>
          <w:spacing w:val="41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≥</w:t>
      </w:r>
      <w:r>
        <w:rPr>
          <w:rFonts w:ascii="Times New Roman" w:hAnsi="Times New Roman" w:cs="Times New Roman" w:eastAsia="Times New Roman"/>
          <w:i/>
          <w:w w:val="99"/>
          <w:sz w:val="20"/>
          <w:szCs w:val="20"/>
        </w:rPr>
        <w:t> </w:t>
      </w:r>
      <w:r>
        <w:rPr>
          <w:rFonts w:ascii="Arial" w:hAnsi="Arial" w:cs="Arial" w:eastAsia="Arial"/>
          <w:i/>
          <w:sz w:val="20"/>
          <w:szCs w:val="20"/>
        </w:rPr>
        <w:t>36 mm)</w:t>
      </w:r>
      <w:r>
        <w:rPr>
          <w:rFonts w:ascii="Arial" w:hAnsi="Arial" w:cs="Arial" w:eastAsia="Arial"/>
          <w:i/>
          <w:spacing w:val="-2"/>
          <w:sz w:val="20"/>
          <w:szCs w:val="20"/>
        </w:rPr>
        <w:t> </w:t>
      </w:r>
      <w:r>
        <w:rPr>
          <w:rFonts w:ascii="Arial" w:hAnsi="Arial" w:cs="Arial" w:eastAsia="Arial"/>
          <w:sz w:val="20"/>
          <w:szCs w:val="20"/>
        </w:rPr>
        <w:t>einzusetzen.</w:t>
      </w:r>
    </w:p>
    <w:p>
      <w:pPr>
        <w:spacing w:line="240" w:lineRule="auto" w:before="11"/>
        <w:rPr>
          <w:rFonts w:ascii="Arial" w:hAnsi="Arial" w:cs="Arial" w:eastAsia="Arial"/>
          <w:sz w:val="17"/>
          <w:szCs w:val="17"/>
        </w:rPr>
      </w:pPr>
    </w:p>
    <w:p>
      <w:pPr>
        <w:pStyle w:val="ListParagraph"/>
        <w:numPr>
          <w:ilvl w:val="0"/>
          <w:numId w:val="6"/>
        </w:numPr>
        <w:tabs>
          <w:tab w:pos="565" w:val="left" w:leader="none"/>
        </w:tabs>
        <w:spacing w:line="276" w:lineRule="auto" w:before="0" w:after="0"/>
        <w:ind w:left="116" w:right="109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Zur gefahrlosen Entsorgung</w:t>
      </w:r>
      <w:r>
        <w:rPr>
          <w:rFonts w:ascii="Arial" w:hAnsi="Arial"/>
          <w:spacing w:val="55"/>
          <w:sz w:val="20"/>
        </w:rPr>
        <w:t> </w:t>
      </w:r>
      <w:r>
        <w:rPr>
          <w:rFonts w:ascii="Arial" w:hAnsi="Arial"/>
          <w:sz w:val="20"/>
        </w:rPr>
        <w:t>sind in</w:t>
      </w:r>
      <w:r>
        <w:rPr>
          <w:rFonts w:ascii="Arial" w:hAnsi="Arial"/>
          <w:spacing w:val="55"/>
          <w:sz w:val="20"/>
        </w:rPr>
        <w:t> </w:t>
      </w:r>
      <w:r>
        <w:rPr>
          <w:rFonts w:ascii="Arial" w:hAnsi="Arial"/>
          <w:sz w:val="20"/>
        </w:rPr>
        <w:t>die eingesetzten</w:t>
      </w:r>
      <w:r>
        <w:rPr>
          <w:rFonts w:ascii="Arial" w:hAnsi="Arial"/>
          <w:spacing w:val="55"/>
          <w:sz w:val="20"/>
        </w:rPr>
        <w:t> </w:t>
      </w:r>
      <w:r>
        <w:rPr>
          <w:rFonts w:ascii="Arial" w:hAnsi="Arial"/>
          <w:sz w:val="20"/>
        </w:rPr>
        <w:t>Geräte</w:t>
      </w:r>
      <w:r>
        <w:rPr>
          <w:rFonts w:ascii="Arial" w:hAnsi="Arial"/>
          <w:spacing w:val="55"/>
          <w:sz w:val="20"/>
        </w:rPr>
        <w:t> </w:t>
      </w:r>
      <w:r>
        <w:rPr>
          <w:rFonts w:ascii="Arial" w:hAnsi="Arial"/>
          <w:sz w:val="20"/>
        </w:rPr>
        <w:t>(IS oder EOB)</w:t>
      </w:r>
      <w:r>
        <w:rPr>
          <w:rFonts w:ascii="Arial" w:hAnsi="Arial"/>
          <w:spacing w:val="41"/>
          <w:sz w:val="20"/>
        </w:rPr>
        <w:t> </w:t>
      </w:r>
      <w:r>
        <w:rPr>
          <w:rFonts w:ascii="Arial" w:hAnsi="Arial"/>
          <w:sz w:val="20"/>
        </w:rPr>
        <w:t>ggf.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Staubsammelbeutel (reißfest, Kunststoff) einzulegen und die anfallenden Stäube zu erfassen.</w:t>
      </w:r>
      <w:r>
        <w:rPr>
          <w:rFonts w:ascii="Arial" w:hAnsi="Arial"/>
          <w:spacing w:val="3"/>
          <w:sz w:val="20"/>
        </w:rPr>
        <w:t> </w:t>
      </w:r>
      <w:r>
        <w:rPr>
          <w:rFonts w:ascii="Arial" w:hAnsi="Arial"/>
          <w:sz w:val="20"/>
        </w:rPr>
        <w:t>Gefüllte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Staubsammelbeutel sind nach Bedarf durch leere Staubsammelbeutel zu ersetzen</w:t>
      </w:r>
      <w:r>
        <w:rPr>
          <w:rFonts w:ascii="Arial" w:hAnsi="Arial"/>
          <w:spacing w:val="16"/>
          <w:sz w:val="20"/>
        </w:rPr>
        <w:t> </w:t>
      </w:r>
      <w:r>
        <w:rPr>
          <w:rFonts w:ascii="Arial" w:hAnsi="Arial"/>
          <w:sz w:val="20"/>
        </w:rPr>
        <w:t>und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ordnungsgemäß zu</w:t>
      </w:r>
      <w:r>
        <w:rPr>
          <w:rFonts w:ascii="Arial" w:hAnsi="Arial"/>
          <w:spacing w:val="2"/>
          <w:sz w:val="20"/>
        </w:rPr>
        <w:t> </w:t>
      </w:r>
      <w:r>
        <w:rPr>
          <w:rFonts w:ascii="Arial" w:hAnsi="Arial"/>
          <w:sz w:val="20"/>
        </w:rPr>
        <w:t>entsorgen.</w:t>
      </w:r>
    </w:p>
    <w:p>
      <w:pPr>
        <w:pStyle w:val="ListParagraph"/>
        <w:numPr>
          <w:ilvl w:val="0"/>
          <w:numId w:val="6"/>
        </w:numPr>
        <w:tabs>
          <w:tab w:pos="450" w:val="left" w:leader="none"/>
        </w:tabs>
        <w:spacing w:line="276" w:lineRule="auto" w:before="120" w:after="0"/>
        <w:ind w:left="116" w:right="109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 w:hAnsi="Arial"/>
          <w:sz w:val="20"/>
        </w:rPr>
        <w:t>Die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eingesetzten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Geräte</w:t>
      </w:r>
      <w:r>
        <w:rPr>
          <w:rFonts w:ascii="Arial" w:hAnsi="Arial"/>
          <w:spacing w:val="29"/>
          <w:sz w:val="20"/>
        </w:rPr>
        <w:t> </w:t>
      </w:r>
      <w:r>
        <w:rPr>
          <w:rFonts w:ascii="Arial" w:hAnsi="Arial"/>
          <w:sz w:val="20"/>
        </w:rPr>
        <w:t>müssen</w:t>
      </w:r>
      <w:r>
        <w:rPr>
          <w:rFonts w:ascii="Arial" w:hAnsi="Arial"/>
          <w:spacing w:val="29"/>
          <w:sz w:val="20"/>
        </w:rPr>
        <w:t> </w:t>
      </w:r>
      <w:r>
        <w:rPr>
          <w:rFonts w:ascii="Arial" w:hAnsi="Arial"/>
          <w:sz w:val="20"/>
        </w:rPr>
        <w:t>regelmäßig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oder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bei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Bedarf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gemäß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der</w:t>
      </w:r>
      <w:r>
        <w:rPr>
          <w:rFonts w:ascii="Arial" w:hAnsi="Arial"/>
          <w:spacing w:val="30"/>
          <w:sz w:val="20"/>
        </w:rPr>
        <w:t> </w:t>
      </w:r>
      <w:r>
        <w:rPr>
          <w:rFonts w:ascii="Arial" w:hAnsi="Arial"/>
          <w:sz w:val="20"/>
        </w:rPr>
        <w:t>Betriebsanleitung</w:t>
      </w:r>
      <w:r>
        <w:rPr>
          <w:rFonts w:ascii="Arial" w:hAnsi="Arial"/>
          <w:spacing w:val="31"/>
          <w:sz w:val="20"/>
        </w:rPr>
        <w:t> </w:t>
      </w:r>
      <w:r>
        <w:rPr>
          <w:rFonts w:ascii="Arial" w:hAnsi="Arial"/>
          <w:sz w:val="20"/>
        </w:rPr>
        <w:t>der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Herstellerfirmen gewartet werden. Zu diesen Wartungsarbeiten gehören: Reinigung des</w:t>
      </w:r>
      <w:r>
        <w:rPr>
          <w:rFonts w:ascii="Arial" w:hAnsi="Arial"/>
          <w:spacing w:val="14"/>
          <w:sz w:val="20"/>
        </w:rPr>
        <w:t> </w:t>
      </w:r>
      <w:r>
        <w:rPr>
          <w:rFonts w:ascii="Arial" w:hAnsi="Arial"/>
          <w:sz w:val="20"/>
        </w:rPr>
        <w:t>Geräts,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Wechseln der Staubsammelbeutels, Austausch von Verschleißteilen (z.B. Saugschläuche, Filter)</w:t>
      </w:r>
      <w:r>
        <w:rPr>
          <w:rFonts w:ascii="Arial" w:hAnsi="Arial"/>
          <w:spacing w:val="25"/>
          <w:sz w:val="20"/>
        </w:rPr>
        <w:t> </w:t>
      </w:r>
      <w:r>
        <w:rPr>
          <w:rFonts w:ascii="Arial" w:hAnsi="Arial"/>
          <w:sz w:val="20"/>
        </w:rPr>
        <w:t>und</w:t>
      </w:r>
      <w:r>
        <w:rPr>
          <w:rFonts w:ascii="Arial" w:hAnsi="Arial"/>
          <w:w w:val="99"/>
          <w:sz w:val="20"/>
        </w:rPr>
        <w:t> </w:t>
      </w:r>
      <w:r>
        <w:rPr>
          <w:rFonts w:ascii="Arial" w:hAnsi="Arial"/>
          <w:sz w:val="20"/>
        </w:rPr>
        <w:t>Probelauf.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numPr>
          <w:ilvl w:val="2"/>
          <w:numId w:val="5"/>
        </w:numPr>
        <w:tabs>
          <w:tab w:pos="836" w:val="left" w:leader="none"/>
        </w:tabs>
        <w:spacing w:line="240" w:lineRule="auto" w:before="0" w:after="0"/>
        <w:ind w:left="836" w:right="0" w:hanging="720"/>
        <w:jc w:val="both"/>
        <w:rPr>
          <w:b w:val="0"/>
          <w:bCs w:val="0"/>
        </w:rPr>
      </w:pPr>
      <w:r>
        <w:rPr/>
        <w:t>Vorabscheider</w:t>
      </w:r>
      <w:r>
        <w:rPr>
          <w:b w:val="0"/>
        </w:rPr>
      </w:r>
    </w:p>
    <w:p>
      <w:pPr>
        <w:pStyle w:val="BodyText"/>
        <w:spacing w:line="276" w:lineRule="auto"/>
        <w:ind w:right="112"/>
        <w:jc w:val="both"/>
      </w:pPr>
      <w:r>
        <w:rPr/>
        <w:t>(1) Bei hohem Staubanfall oder bei kritischen Stäuben (z.B. feine Schleifstäube, Schlämme)</w:t>
      </w:r>
      <w:r>
        <w:rPr>
          <w:spacing w:val="26"/>
        </w:rPr>
        <w:t> </w:t>
      </w:r>
      <w:r>
        <w:rPr/>
        <w:t>gelangen</w:t>
      </w:r>
      <w:r>
        <w:rPr>
          <w:w w:val="99"/>
        </w:rPr>
        <w:t> </w:t>
      </w:r>
      <w:r>
        <w:rPr/>
        <w:t>kleinere Bau-Entstauber häufig an ihre Leistungsgrenzen, und die Filter werden überlastet</w:t>
      </w:r>
      <w:r>
        <w:rPr>
          <w:spacing w:val="12"/>
        </w:rPr>
        <w:t> </w:t>
      </w:r>
      <w:r>
        <w:rPr/>
        <w:t>und</w:t>
      </w:r>
      <w:r>
        <w:rPr>
          <w:w w:val="99"/>
        </w:rPr>
        <w:t> </w:t>
      </w:r>
      <w:r>
        <w:rPr/>
        <w:t>blockiert. In diesen Anwendungsfällen sind Vorabscheider</w:t>
      </w:r>
      <w:r>
        <w:rPr>
          <w:spacing w:val="-33"/>
        </w:rPr>
        <w:t> </w:t>
      </w:r>
      <w:r>
        <w:rPr/>
        <w:t>einzusetzen.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28"/>
          <w:szCs w:val="28"/>
        </w:rPr>
      </w:pPr>
    </w:p>
    <w:p>
      <w:pPr>
        <w:spacing w:line="20" w:lineRule="exact"/>
        <w:ind w:left="11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44.6pt;height:.6pt;mso-position-horizontal-relative:char;mso-position-vertical-relative:line" coordorigin="0,0" coordsize="2892,12">
            <v:group style="position:absolute;left:6;top:6;width:2880;height:2" coordorigin="6,6" coordsize="2880,2">
              <v:shape style="position:absolute;left:6;top:6;width:2880;height:2" coordorigin="6,6" coordsize="2880,0" path="m6,6l2886,6e" filled="false" stroked="true" strokeweight=".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after="0" w:line="20" w:lineRule="exact"/>
        <w:rPr>
          <w:rFonts w:ascii="Arial" w:hAnsi="Arial" w:cs="Arial" w:eastAsia="Arial"/>
          <w:sz w:val="2"/>
          <w:szCs w:val="2"/>
        </w:rPr>
        <w:sectPr>
          <w:footerReference w:type="default" r:id="rId7"/>
          <w:pgSz w:w="11900" w:h="16840"/>
          <w:pgMar w:footer="1404" w:header="734" w:top="1200" w:bottom="1600" w:left="1300" w:right="1300"/>
          <w:pgNumType w:start="3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numPr>
          <w:ilvl w:val="2"/>
          <w:numId w:val="5"/>
        </w:numPr>
        <w:tabs>
          <w:tab w:pos="836" w:val="left" w:leader="none"/>
        </w:tabs>
        <w:spacing w:line="240" w:lineRule="auto" w:before="0" w:after="0"/>
        <w:ind w:left="836" w:right="0" w:hanging="720"/>
        <w:jc w:val="both"/>
        <w:rPr>
          <w:b w:val="0"/>
          <w:bCs w:val="0"/>
        </w:rPr>
      </w:pPr>
      <w:r>
        <w:rPr/>
        <w:t>Abgesaugte Elektrowerkzeuge</w:t>
      </w:r>
      <w:r>
        <w:rPr>
          <w:b w:val="0"/>
        </w:rPr>
      </w:r>
    </w:p>
    <w:p>
      <w:pPr>
        <w:pStyle w:val="BodyText"/>
        <w:spacing w:line="256" w:lineRule="auto"/>
        <w:ind w:left="115" w:right="107"/>
        <w:jc w:val="both"/>
      </w:pPr>
      <w:r>
        <w:rPr/>
        <w:t>(1) Für die Be- und Verarbeitung von mineralischen Baumaterialien sind handgeführte Maschinen</w:t>
      </w:r>
      <w:r>
        <w:rPr>
          <w:spacing w:val="40"/>
        </w:rPr>
        <w:t> </w:t>
      </w:r>
      <w:r>
        <w:rPr/>
        <w:t>mit</w:t>
      </w:r>
      <w:r>
        <w:rPr>
          <w:w w:val="99"/>
        </w:rPr>
        <w:t> </w:t>
      </w:r>
      <w:r>
        <w:rPr/>
        <w:t>Absaugung in Kombination mit einem Entstauber mindestens der Staubklasse M</w:t>
      </w:r>
      <w:r>
        <w:rPr>
          <w:spacing w:val="33"/>
        </w:rPr>
        <w:t> </w:t>
      </w:r>
      <w:r>
        <w:rPr/>
        <w:t>(abgestimmte</w:t>
      </w:r>
      <w:r>
        <w:rPr>
          <w:w w:val="99"/>
        </w:rPr>
        <w:t> </w:t>
      </w:r>
      <w:r>
        <w:rPr/>
        <w:t>Systeme)</w:t>
      </w:r>
      <w:r>
        <w:rPr>
          <w:spacing w:val="-10"/>
        </w:rPr>
        <w:t> </w:t>
      </w:r>
      <w:r>
        <w:rPr/>
        <w:t>einzusetzen</w:t>
      </w:r>
      <w:r>
        <w:rPr>
          <w:position w:val="10"/>
          <w:sz w:val="13"/>
        </w:rPr>
        <w:t>2</w:t>
      </w:r>
      <w:r>
        <w:rPr/>
        <w:t>.</w:t>
      </w:r>
    </w:p>
    <w:p>
      <w:pPr>
        <w:spacing w:line="240" w:lineRule="auto" w:before="0"/>
        <w:rPr>
          <w:rFonts w:ascii="Arial" w:hAnsi="Arial" w:cs="Arial" w:eastAsia="Arial"/>
          <w:sz w:val="24"/>
          <w:szCs w:val="24"/>
        </w:rPr>
      </w:pPr>
    </w:p>
    <w:p>
      <w:pPr>
        <w:spacing w:line="240" w:lineRule="auto" w:before="9"/>
        <w:rPr>
          <w:rFonts w:ascii="Arial" w:hAnsi="Arial" w:cs="Arial" w:eastAsia="Arial"/>
          <w:sz w:val="34"/>
          <w:szCs w:val="34"/>
        </w:rPr>
      </w:pPr>
    </w:p>
    <w:p>
      <w:pPr>
        <w:spacing w:before="0"/>
        <w:ind w:left="115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3.2.4   </w:t>
      </w:r>
      <w:r>
        <w:rPr>
          <w:rFonts w:ascii="Arial"/>
          <w:spacing w:val="39"/>
          <w:sz w:val="20"/>
        </w:rPr>
        <w:t> </w:t>
      </w:r>
      <w:r>
        <w:rPr>
          <w:rFonts w:ascii="Arial"/>
          <w:b/>
          <w:sz w:val="20"/>
        </w:rPr>
        <w:t>Luftreiniger</w:t>
      </w:r>
      <w:r>
        <w:rPr>
          <w:rFonts w:ascii="Arial"/>
          <w:sz w:val="20"/>
        </w:rPr>
      </w:r>
    </w:p>
    <w:p>
      <w:pPr>
        <w:pStyle w:val="BodyText"/>
        <w:spacing w:line="261" w:lineRule="auto"/>
        <w:ind w:left="115" w:right="109"/>
        <w:jc w:val="both"/>
      </w:pPr>
      <w:r>
        <w:rPr/>
        <w:t>(1)</w:t>
      </w:r>
      <w:r>
        <w:rPr>
          <w:spacing w:val="36"/>
        </w:rPr>
        <w:t> </w:t>
      </w:r>
      <w:r>
        <w:rPr/>
        <w:t>Zur</w:t>
      </w:r>
      <w:r>
        <w:rPr>
          <w:spacing w:val="36"/>
        </w:rPr>
        <w:t> </w:t>
      </w:r>
      <w:r>
        <w:rPr/>
        <w:t>Abführung</w:t>
      </w:r>
      <w:r>
        <w:rPr>
          <w:spacing w:val="37"/>
        </w:rPr>
        <w:t> </w:t>
      </w:r>
      <w:r>
        <w:rPr/>
        <w:t>und</w:t>
      </w:r>
      <w:r>
        <w:rPr>
          <w:spacing w:val="37"/>
        </w:rPr>
        <w:t> </w:t>
      </w:r>
      <w:r>
        <w:rPr/>
        <w:t>Reinigung</w:t>
      </w:r>
      <w:r>
        <w:rPr>
          <w:spacing w:val="35"/>
        </w:rPr>
        <w:t> </w:t>
      </w:r>
      <w:r>
        <w:rPr/>
        <w:t>staubhaltiger</w:t>
      </w:r>
      <w:r>
        <w:rPr>
          <w:spacing w:val="36"/>
        </w:rPr>
        <w:t> </w:t>
      </w:r>
      <w:r>
        <w:rPr/>
        <w:t>Luft</w:t>
      </w:r>
      <w:r>
        <w:rPr>
          <w:spacing w:val="35"/>
        </w:rPr>
        <w:t> </w:t>
      </w:r>
      <w:r>
        <w:rPr/>
        <w:t>aus</w:t>
      </w:r>
      <w:r>
        <w:rPr>
          <w:spacing w:val="37"/>
        </w:rPr>
        <w:t> </w:t>
      </w:r>
      <w:r>
        <w:rPr/>
        <w:t>schlecht</w:t>
      </w:r>
      <w:r>
        <w:rPr>
          <w:spacing w:val="35"/>
        </w:rPr>
        <w:t> </w:t>
      </w:r>
      <w:r>
        <w:rPr/>
        <w:t>belüfteten</w:t>
      </w:r>
      <w:r>
        <w:rPr>
          <w:spacing w:val="37"/>
        </w:rPr>
        <w:t> </w:t>
      </w:r>
      <w:r>
        <w:rPr/>
        <w:t>Arbeitsbereichen</w:t>
      </w:r>
      <w:r>
        <w:rPr>
          <w:spacing w:val="35"/>
        </w:rPr>
        <w:t> </w:t>
      </w:r>
      <w:r>
        <w:rPr/>
        <w:t>oder</w:t>
      </w:r>
      <w:r>
        <w:rPr>
          <w:w w:val="99"/>
        </w:rPr>
        <w:t> </w:t>
      </w:r>
      <w:r>
        <w:rPr/>
        <w:t>Räumen sind Luftreiniger einzusetzen</w:t>
      </w:r>
      <w:r>
        <w:rPr>
          <w:position w:val="10"/>
          <w:sz w:val="13"/>
        </w:rPr>
        <w:t>3</w:t>
      </w:r>
      <w:r>
        <w:rPr/>
        <w:t>. Luftreiniger bestehen aus einem Ventilator und</w:t>
      </w:r>
      <w:r>
        <w:rPr>
          <w:spacing w:val="41"/>
        </w:rPr>
        <w:t> </w:t>
      </w:r>
      <w:r>
        <w:rPr/>
        <w:t>Filter(n),</w:t>
      </w:r>
      <w:r>
        <w:rPr>
          <w:w w:val="99"/>
        </w:rPr>
        <w:t> </w:t>
      </w:r>
      <w:r>
        <w:rPr/>
        <w:t>Ansaug- und Abluftöffnungen. Auf Baustellen sind Luftreiniger mit Ansaug- oder</w:t>
      </w:r>
      <w:r>
        <w:rPr>
          <w:spacing w:val="16"/>
        </w:rPr>
        <w:t> </w:t>
      </w:r>
      <w:r>
        <w:rPr/>
        <w:t>Abluftschlauch</w:t>
      </w:r>
      <w:r>
        <w:rPr>
          <w:w w:val="99"/>
        </w:rPr>
        <w:t> </w:t>
      </w:r>
      <w:r>
        <w:rPr/>
        <w:t>einzusetzen.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7"/>
        <w:rPr>
          <w:rFonts w:ascii="Arial" w:hAnsi="Arial" w:cs="Arial" w:eastAsia="Arial"/>
          <w:sz w:val="18"/>
          <w:szCs w:val="18"/>
        </w:rPr>
      </w:pPr>
    </w:p>
    <w:p>
      <w:pPr>
        <w:pStyle w:val="Heading1"/>
        <w:numPr>
          <w:ilvl w:val="0"/>
          <w:numId w:val="7"/>
        </w:numPr>
        <w:tabs>
          <w:tab w:pos="548" w:val="left" w:leader="none"/>
        </w:tabs>
        <w:spacing w:line="240" w:lineRule="auto" w:before="0" w:after="0"/>
        <w:ind w:left="548" w:right="0" w:hanging="432"/>
        <w:jc w:val="both"/>
        <w:rPr>
          <w:b w:val="0"/>
          <w:bCs w:val="0"/>
        </w:rPr>
      </w:pPr>
      <w:r>
        <w:rPr/>
        <w:t>Persönliche Schutzausrüstung</w:t>
      </w:r>
      <w:r>
        <w:rPr>
          <w:b w:val="0"/>
        </w:rPr>
      </w:r>
    </w:p>
    <w:p>
      <w:pPr>
        <w:pStyle w:val="BodyText"/>
        <w:spacing w:line="276" w:lineRule="auto"/>
        <w:ind w:left="115" w:right="108"/>
        <w:jc w:val="both"/>
      </w:pPr>
      <w:r>
        <w:rPr/>
        <w:t>(1) Können trotz Einsatz von technischen Maßnahmen die Grenzwerte für die Luft am</w:t>
      </w:r>
      <w:r>
        <w:rPr>
          <w:spacing w:val="31"/>
        </w:rPr>
        <w:t> </w:t>
      </w:r>
      <w:r>
        <w:rPr/>
        <w:t>Arbeitsplatz</w:t>
      </w:r>
      <w:r>
        <w:rPr>
          <w:w w:val="99"/>
        </w:rPr>
        <w:t> </w:t>
      </w:r>
      <w:r>
        <w:rPr/>
        <w:t>nicht</w:t>
      </w:r>
      <w:r>
        <w:rPr>
          <w:spacing w:val="55"/>
        </w:rPr>
        <w:t> </w:t>
      </w:r>
      <w:r>
        <w:rPr/>
        <w:t>eingehalten</w:t>
      </w:r>
      <w:r>
        <w:rPr>
          <w:spacing w:val="55"/>
        </w:rPr>
        <w:t> </w:t>
      </w:r>
      <w:r>
        <w:rPr/>
        <w:t>werden,</w:t>
      </w:r>
      <w:r>
        <w:rPr>
          <w:spacing w:val="55"/>
        </w:rPr>
        <w:t> </w:t>
      </w:r>
      <w:r>
        <w:rPr/>
        <w:t>hat</w:t>
      </w:r>
      <w:r>
        <w:rPr>
          <w:spacing w:val="55"/>
        </w:rPr>
        <w:t> </w:t>
      </w:r>
      <w:r>
        <w:rPr/>
        <w:t>der</w:t>
      </w:r>
      <w:r>
        <w:rPr>
          <w:spacing w:val="55"/>
        </w:rPr>
        <w:t> </w:t>
      </w:r>
      <w:r>
        <w:rPr/>
        <w:t>Auftragnehmer</w:t>
      </w:r>
      <w:r>
        <w:rPr>
          <w:spacing w:val="55"/>
        </w:rPr>
        <w:t> </w:t>
      </w:r>
      <w:r>
        <w:rPr/>
        <w:t>geeignete</w:t>
      </w:r>
      <w:r>
        <w:rPr>
          <w:spacing w:val="55"/>
        </w:rPr>
        <w:t> </w:t>
      </w:r>
      <w:r>
        <w:rPr/>
        <w:t>persönliche</w:t>
      </w:r>
      <w:r>
        <w:rPr>
          <w:spacing w:val="25"/>
        </w:rPr>
        <w:t> </w:t>
      </w:r>
      <w:r>
        <w:rPr/>
        <w:t>Schutzausrüstung,</w:t>
      </w:r>
      <w:r>
        <w:rPr>
          <w:w w:val="99"/>
        </w:rPr>
        <w:t> </w:t>
      </w:r>
      <w:r>
        <w:rPr/>
        <w:t>insbesondere</w:t>
      </w:r>
      <w:r>
        <w:rPr>
          <w:spacing w:val="-3"/>
        </w:rPr>
        <w:t> </w:t>
      </w:r>
      <w:r>
        <w:rPr/>
        <w:t>Atemschutz,</w:t>
      </w:r>
      <w:r>
        <w:rPr>
          <w:spacing w:val="-3"/>
        </w:rPr>
        <w:t> </w:t>
      </w:r>
      <w:r>
        <w:rPr/>
        <w:t>zur</w:t>
      </w:r>
      <w:r>
        <w:rPr>
          <w:spacing w:val="-2"/>
        </w:rPr>
        <w:t> </w:t>
      </w:r>
      <w:r>
        <w:rPr/>
        <w:t>Verfügung</w:t>
      </w:r>
      <w:r>
        <w:rPr>
          <w:spacing w:val="-3"/>
        </w:rPr>
        <w:t> </w:t>
      </w:r>
      <w:r>
        <w:rPr/>
        <w:t>zu</w:t>
      </w:r>
      <w:r>
        <w:rPr>
          <w:spacing w:val="-5"/>
        </w:rPr>
        <w:t> </w:t>
      </w:r>
      <w:r>
        <w:rPr/>
        <w:t>stellen.</w:t>
      </w:r>
      <w:r>
        <w:rPr>
          <w:spacing w:val="-5"/>
        </w:rPr>
        <w:t> </w:t>
      </w:r>
      <w:r>
        <w:rPr/>
        <w:t>Diese</w:t>
      </w:r>
      <w:r>
        <w:rPr>
          <w:spacing w:val="-3"/>
        </w:rPr>
        <w:t> </w:t>
      </w:r>
      <w:r>
        <w:rPr/>
        <w:t>ist</w:t>
      </w:r>
      <w:r>
        <w:rPr>
          <w:spacing w:val="-5"/>
        </w:rPr>
        <w:t> </w:t>
      </w:r>
      <w:r>
        <w:rPr/>
        <w:t>von</w:t>
      </w:r>
      <w:r>
        <w:rPr>
          <w:spacing w:val="-5"/>
        </w:rPr>
        <w:t> </w:t>
      </w:r>
      <w:r>
        <w:rPr/>
        <w:t>den</w:t>
      </w:r>
      <w:r>
        <w:rPr>
          <w:spacing w:val="-3"/>
        </w:rPr>
        <w:t> </w:t>
      </w:r>
      <w:r>
        <w:rPr/>
        <w:t>Beschäftigten</w:t>
      </w:r>
      <w:r>
        <w:rPr>
          <w:spacing w:val="-3"/>
        </w:rPr>
        <w:t> </w:t>
      </w:r>
      <w:r>
        <w:rPr/>
        <w:t>zu</w:t>
      </w:r>
      <w:r>
        <w:rPr>
          <w:spacing w:val="-5"/>
        </w:rPr>
        <w:t> </w:t>
      </w:r>
      <w:r>
        <w:rPr/>
        <w:t>tragen.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4.1    </w:t>
      </w:r>
      <w:r>
        <w:rPr>
          <w:spacing w:val="10"/>
        </w:rPr>
        <w:t> </w:t>
      </w:r>
      <w:r>
        <w:rPr/>
        <w:t>Atemschutz</w:t>
      </w:r>
      <w:r>
        <w:rPr>
          <w:b w:val="0"/>
        </w:rPr>
      </w:r>
    </w:p>
    <w:p>
      <w:pPr>
        <w:pStyle w:val="BodyText"/>
        <w:spacing w:line="276" w:lineRule="auto"/>
        <w:ind w:left="115" w:right="109"/>
        <w:jc w:val="both"/>
      </w:pPr>
      <w:r>
        <w:rPr/>
        <w:t>In Abhängigkeit von der Gefährdungsbeurteilung kann es erforderlich sein,</w:t>
      </w:r>
      <w:r>
        <w:rPr>
          <w:spacing w:val="47"/>
        </w:rPr>
        <w:t> </w:t>
      </w:r>
      <w:r>
        <w:rPr/>
        <w:t>Atemschutzgeräte</w:t>
      </w:r>
      <w:r>
        <w:rPr>
          <w:w w:val="99"/>
        </w:rPr>
        <w:t> </w:t>
      </w:r>
      <w:r>
        <w:rPr/>
        <w:t>einzusetzen.</w:t>
      </w:r>
      <w:r>
        <w:rPr>
          <w:spacing w:val="55"/>
        </w:rPr>
        <w:t> </w:t>
      </w:r>
      <w:r>
        <w:rPr/>
        <w:t>In</w:t>
      </w:r>
      <w:r>
        <w:rPr>
          <w:spacing w:val="55"/>
        </w:rPr>
        <w:t> </w:t>
      </w:r>
      <w:r>
        <w:rPr/>
        <w:t>Abhängigkeit</w:t>
      </w:r>
      <w:r>
        <w:rPr>
          <w:spacing w:val="55"/>
        </w:rPr>
        <w:t> </w:t>
      </w:r>
      <w:r>
        <w:rPr/>
        <w:t>von</w:t>
      </w:r>
      <w:r>
        <w:rPr>
          <w:spacing w:val="55"/>
        </w:rPr>
        <w:t> </w:t>
      </w:r>
      <w:r>
        <w:rPr/>
        <w:t>der</w:t>
      </w:r>
      <w:r>
        <w:rPr>
          <w:spacing w:val="55"/>
        </w:rPr>
        <w:t> </w:t>
      </w:r>
      <w:r>
        <w:rPr/>
        <w:t>Einsatzdauer</w:t>
      </w:r>
      <w:r>
        <w:rPr>
          <w:spacing w:val="55"/>
        </w:rPr>
        <w:t> </w:t>
      </w:r>
      <w:r>
        <w:rPr/>
        <w:t>und</w:t>
      </w:r>
      <w:r>
        <w:rPr>
          <w:spacing w:val="55"/>
        </w:rPr>
        <w:t> </w:t>
      </w:r>
      <w:r>
        <w:rPr/>
        <w:t>Höhe</w:t>
      </w:r>
      <w:r>
        <w:rPr>
          <w:spacing w:val="55"/>
        </w:rPr>
        <w:t> </w:t>
      </w:r>
      <w:r>
        <w:rPr/>
        <w:t>der</w:t>
      </w:r>
      <w:r>
        <w:rPr>
          <w:spacing w:val="55"/>
        </w:rPr>
        <w:t> </w:t>
      </w:r>
      <w:r>
        <w:rPr/>
        <w:t>Staubbelastung</w:t>
      </w:r>
      <w:r>
        <w:rPr>
          <w:spacing w:val="49"/>
        </w:rPr>
        <w:t> </w:t>
      </w:r>
      <w:r>
        <w:rPr/>
        <w:t>können</w:t>
      </w:r>
      <w:r>
        <w:rPr>
          <w:w w:val="99"/>
        </w:rPr>
        <w:t> </w:t>
      </w:r>
      <w:r>
        <w:rPr/>
        <w:t>verschiedene Atemschutzgeräte zum Einsatz</w:t>
      </w:r>
      <w:r>
        <w:rPr>
          <w:spacing w:val="-22"/>
        </w:rPr>
        <w:t> </w:t>
      </w:r>
      <w:r>
        <w:rPr/>
        <w:t>kommen.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7"/>
          <w:szCs w:val="17"/>
        </w:rPr>
      </w:pPr>
    </w:p>
    <w:p>
      <w:pPr>
        <w:pStyle w:val="Heading1"/>
        <w:spacing w:line="240" w:lineRule="auto"/>
        <w:ind w:right="0"/>
        <w:jc w:val="both"/>
        <w:rPr>
          <w:b w:val="0"/>
          <w:bCs w:val="0"/>
        </w:rPr>
      </w:pPr>
      <w:r>
        <w:rPr/>
        <w:t>4.1.1     Filtergeräte mit</w:t>
      </w:r>
      <w:r>
        <w:rPr>
          <w:spacing w:val="-27"/>
        </w:rPr>
        <w:t> </w:t>
      </w:r>
      <w:r>
        <w:rPr/>
        <w:t>Partikelfilter</w:t>
      </w:r>
      <w:r>
        <w:rPr>
          <w:b w:val="0"/>
        </w:rPr>
      </w:r>
    </w:p>
    <w:p>
      <w:pPr>
        <w:pStyle w:val="BodyText"/>
        <w:spacing w:line="240" w:lineRule="auto"/>
        <w:ind w:left="115" w:right="0"/>
        <w:jc w:val="both"/>
      </w:pPr>
      <w:r>
        <w:rPr/>
        <w:t>Partikelfilter (mindestens) der Klasse P 2 an Halbmaske</w:t>
      </w:r>
      <w:r>
        <w:rPr>
          <w:spacing w:val="-30"/>
        </w:rPr>
        <w:t> </w:t>
      </w:r>
      <w:r>
        <w:rPr/>
        <w:t>einsetzen.</w:t>
      </w:r>
    </w:p>
    <w:p>
      <w:pPr>
        <w:pStyle w:val="BodyText"/>
        <w:spacing w:line="240" w:lineRule="auto" w:before="34"/>
        <w:ind w:left="115" w:right="0"/>
        <w:jc w:val="both"/>
      </w:pPr>
      <w:r>
        <w:rPr/>
        <w:t>Die</w:t>
      </w:r>
      <w:r>
        <w:rPr>
          <w:spacing w:val="-4"/>
        </w:rPr>
        <w:t> </w:t>
      </w:r>
      <w:r>
        <w:rPr/>
        <w:t>benutzten</w:t>
      </w:r>
      <w:r>
        <w:rPr>
          <w:spacing w:val="-4"/>
        </w:rPr>
        <w:t> </w:t>
      </w:r>
      <w:r>
        <w:rPr/>
        <w:t>Partikelfilter</w:t>
      </w:r>
      <w:r>
        <w:rPr>
          <w:spacing w:val="-3"/>
        </w:rPr>
        <w:t> </w:t>
      </w:r>
      <w:r>
        <w:rPr/>
        <w:t>sind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Behältern</w:t>
      </w:r>
      <w:r>
        <w:rPr>
          <w:spacing w:val="-4"/>
        </w:rPr>
        <w:t> </w:t>
      </w:r>
      <w:r>
        <w:rPr/>
        <w:t>zu</w:t>
      </w:r>
      <w:r>
        <w:rPr>
          <w:spacing w:val="-6"/>
        </w:rPr>
        <w:t> </w:t>
      </w:r>
      <w:r>
        <w:rPr/>
        <w:t>sammeln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fachgerecht</w:t>
      </w:r>
      <w:r>
        <w:rPr>
          <w:spacing w:val="-4"/>
        </w:rPr>
        <w:t> </w:t>
      </w:r>
      <w:r>
        <w:rPr/>
        <w:t>zu</w:t>
      </w:r>
      <w:r>
        <w:rPr>
          <w:spacing w:val="-4"/>
        </w:rPr>
        <w:t> </w:t>
      </w:r>
      <w:r>
        <w:rPr/>
        <w:t>entsorgen.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3"/>
          <w:szCs w:val="23"/>
        </w:rPr>
      </w:pPr>
    </w:p>
    <w:p>
      <w:pPr>
        <w:pStyle w:val="Heading1"/>
        <w:numPr>
          <w:ilvl w:val="2"/>
          <w:numId w:val="8"/>
        </w:numPr>
        <w:tabs>
          <w:tab w:pos="836" w:val="left" w:leader="none"/>
        </w:tabs>
        <w:spacing w:line="240" w:lineRule="auto" w:before="0" w:after="0"/>
        <w:ind w:left="836" w:right="0" w:hanging="720"/>
        <w:jc w:val="both"/>
        <w:rPr>
          <w:b w:val="0"/>
          <w:bCs w:val="0"/>
        </w:rPr>
      </w:pPr>
      <w:r>
        <w:rPr/>
        <w:t>Filtergeräte mit</w:t>
      </w:r>
      <w:r>
        <w:rPr>
          <w:spacing w:val="-2"/>
        </w:rPr>
        <w:t> </w:t>
      </w:r>
      <w:r>
        <w:rPr/>
        <w:t>Gebläseunterstützung</w:t>
      </w:r>
      <w:r>
        <w:rPr>
          <w:b w:val="0"/>
        </w:rPr>
      </w:r>
    </w:p>
    <w:p>
      <w:pPr>
        <w:pStyle w:val="BodyText"/>
        <w:spacing w:line="276" w:lineRule="auto"/>
        <w:ind w:left="115" w:right="107"/>
        <w:jc w:val="both"/>
      </w:pPr>
      <w:r>
        <w:rPr/>
        <w:t>Bei nicht nur gelegentlichem Einsatz von Atemschutzmasken sind Filtergeräte</w:t>
      </w:r>
      <w:r>
        <w:rPr>
          <w:spacing w:val="48"/>
        </w:rPr>
        <w:t> </w:t>
      </w:r>
      <w:r>
        <w:rPr/>
        <w:t>mit</w:t>
      </w:r>
      <w:r>
        <w:rPr>
          <w:w w:val="99"/>
        </w:rPr>
        <w:t> </w:t>
      </w:r>
      <w:r>
        <w:rPr/>
        <w:t>Gebläseunterstützung nach DGUV-Regel "Benutzung von Atemschutzgeräten" (DGUV Regel</w:t>
      </w:r>
      <w:r>
        <w:rPr>
          <w:spacing w:val="-13"/>
        </w:rPr>
        <w:t> </w:t>
      </w:r>
      <w:r>
        <w:rPr/>
        <w:t>112-</w:t>
      </w:r>
      <w:r>
        <w:rPr>
          <w:w w:val="99"/>
        </w:rPr>
        <w:t> </w:t>
      </w:r>
      <w:r>
        <w:rPr/>
        <w:t>190), Atemanschluss</w:t>
      </w:r>
      <w:r>
        <w:rPr>
          <w:spacing w:val="-10"/>
        </w:rPr>
        <w:t> </w:t>
      </w:r>
      <w:r>
        <w:rPr/>
        <w:t>mit</w:t>
      </w:r>
    </w:p>
    <w:p>
      <w:pPr>
        <w:pStyle w:val="ListParagraph"/>
        <w:numPr>
          <w:ilvl w:val="3"/>
          <w:numId w:val="8"/>
        </w:numPr>
        <w:tabs>
          <w:tab w:pos="949" w:val="left" w:leader="none"/>
        </w:tabs>
        <w:spacing w:line="240" w:lineRule="auto" w:before="120" w:after="0"/>
        <w:ind w:left="948" w:right="0" w:hanging="12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Halbmaske</w:t>
      </w:r>
      <w:r>
        <w:rPr>
          <w:rFonts w:ascii="Arial"/>
          <w:spacing w:val="-2"/>
          <w:sz w:val="20"/>
        </w:rPr>
        <w:t> </w:t>
      </w:r>
      <w:r>
        <w:rPr>
          <w:rFonts w:ascii="Arial"/>
          <w:sz w:val="20"/>
        </w:rPr>
        <w:t>oder</w:t>
      </w:r>
    </w:p>
    <w:p>
      <w:pPr>
        <w:pStyle w:val="ListParagraph"/>
        <w:numPr>
          <w:ilvl w:val="3"/>
          <w:numId w:val="8"/>
        </w:numPr>
        <w:tabs>
          <w:tab w:pos="949" w:val="left" w:leader="none"/>
        </w:tabs>
        <w:spacing w:line="240" w:lineRule="auto" w:before="154" w:after="0"/>
        <w:ind w:left="948" w:right="0" w:hanging="124"/>
        <w:jc w:val="left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Haube</w:t>
      </w:r>
    </w:p>
    <w:p>
      <w:pPr>
        <w:pStyle w:val="BodyText"/>
        <w:spacing w:line="240" w:lineRule="auto" w:before="156"/>
        <w:ind w:left="115" w:right="0"/>
        <w:jc w:val="both"/>
      </w:pPr>
      <w:r>
        <w:rPr/>
        <w:t>durch den Auftragnehmer</w:t>
      </w:r>
      <w:r>
        <w:rPr>
          <w:spacing w:val="-18"/>
        </w:rPr>
        <w:t> </w:t>
      </w:r>
      <w:r>
        <w:rPr/>
        <w:t>einzusetzen.</w:t>
      </w:r>
    </w:p>
    <w:p>
      <w:pPr>
        <w:pStyle w:val="BodyText"/>
        <w:spacing w:line="276" w:lineRule="auto" w:before="34"/>
        <w:ind w:left="115" w:right="145"/>
        <w:jc w:val="both"/>
      </w:pPr>
      <w:r>
        <w:rPr/>
        <w:t>Die</w:t>
      </w:r>
      <w:r>
        <w:rPr>
          <w:spacing w:val="-3"/>
        </w:rPr>
        <w:t> </w:t>
      </w:r>
      <w:r>
        <w:rPr/>
        <w:t>Atemschutzgeräte</w:t>
      </w:r>
      <w:r>
        <w:rPr>
          <w:spacing w:val="-5"/>
        </w:rPr>
        <w:t> </w:t>
      </w:r>
      <w:r>
        <w:rPr/>
        <w:t>sind</w:t>
      </w:r>
      <w:r>
        <w:rPr>
          <w:spacing w:val="-3"/>
        </w:rPr>
        <w:t> </w:t>
      </w:r>
      <w:r>
        <w:rPr/>
        <w:t>nach</w:t>
      </w:r>
      <w:r>
        <w:rPr>
          <w:spacing w:val="-5"/>
        </w:rPr>
        <w:t> </w:t>
      </w:r>
      <w:r>
        <w:rPr/>
        <w:t>den</w:t>
      </w:r>
      <w:r>
        <w:rPr>
          <w:spacing w:val="-3"/>
        </w:rPr>
        <w:t> </w:t>
      </w:r>
      <w:r>
        <w:rPr/>
        <w:t>Anforderungen</w:t>
      </w:r>
      <w:r>
        <w:rPr>
          <w:spacing w:val="-3"/>
        </w:rPr>
        <w:t> </w:t>
      </w:r>
      <w:r>
        <w:rPr/>
        <w:t>der</w:t>
      </w:r>
      <w:r>
        <w:rPr>
          <w:spacing w:val="-4"/>
        </w:rPr>
        <w:t> </w:t>
      </w:r>
      <w:r>
        <w:rPr/>
        <w:t>DGUV-Regel</w:t>
      </w:r>
      <w:r>
        <w:rPr>
          <w:spacing w:val="-6"/>
        </w:rPr>
        <w:t> </w:t>
      </w:r>
      <w:r>
        <w:rPr/>
        <w:t>112-190</w:t>
      </w:r>
      <w:r>
        <w:rPr>
          <w:spacing w:val="-5"/>
        </w:rPr>
        <w:t> </w:t>
      </w:r>
      <w:r>
        <w:rPr/>
        <w:t>regelmäßig</w:t>
      </w:r>
      <w:r>
        <w:rPr>
          <w:spacing w:val="-3"/>
        </w:rPr>
        <w:t> </w:t>
      </w:r>
      <w:r>
        <w:rPr/>
        <w:t>zu</w:t>
      </w:r>
      <w:r>
        <w:rPr>
          <w:spacing w:val="-3"/>
        </w:rPr>
        <w:t> </w:t>
      </w:r>
      <w:r>
        <w:rPr/>
        <w:t>warten.</w:t>
      </w:r>
      <w:r>
        <w:rPr>
          <w:w w:val="99"/>
        </w:rPr>
        <w:t> </w:t>
      </w:r>
      <w:r>
        <w:rPr/>
        <w:t>Die</w:t>
      </w:r>
      <w:r>
        <w:rPr>
          <w:spacing w:val="-4"/>
        </w:rPr>
        <w:t> </w:t>
      </w:r>
      <w:r>
        <w:rPr/>
        <w:t>benutzten</w:t>
      </w:r>
      <w:r>
        <w:rPr>
          <w:spacing w:val="-4"/>
        </w:rPr>
        <w:t> </w:t>
      </w:r>
      <w:r>
        <w:rPr/>
        <w:t>Partikelfilter</w:t>
      </w:r>
      <w:r>
        <w:rPr>
          <w:spacing w:val="-3"/>
        </w:rPr>
        <w:t> </w:t>
      </w:r>
      <w:r>
        <w:rPr/>
        <w:t>sind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Behältern</w:t>
      </w:r>
      <w:r>
        <w:rPr>
          <w:spacing w:val="-4"/>
        </w:rPr>
        <w:t> </w:t>
      </w:r>
      <w:r>
        <w:rPr/>
        <w:t>zu</w:t>
      </w:r>
      <w:r>
        <w:rPr>
          <w:spacing w:val="-6"/>
        </w:rPr>
        <w:t> </w:t>
      </w:r>
      <w:r>
        <w:rPr/>
        <w:t>sammeln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fachgerecht</w:t>
      </w:r>
      <w:r>
        <w:rPr>
          <w:spacing w:val="-4"/>
        </w:rPr>
        <w:t> </w:t>
      </w:r>
      <w:r>
        <w:rPr/>
        <w:t>zu</w:t>
      </w:r>
      <w:r>
        <w:rPr>
          <w:spacing w:val="-4"/>
        </w:rPr>
        <w:t> </w:t>
      </w:r>
      <w:r>
        <w:rPr/>
        <w:t>entsorgen.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5"/>
        <w:rPr>
          <w:rFonts w:ascii="Arial" w:hAnsi="Arial" w:cs="Arial" w:eastAsia="Arial"/>
          <w:sz w:val="18"/>
          <w:szCs w:val="18"/>
        </w:rPr>
      </w:pPr>
    </w:p>
    <w:p>
      <w:pPr>
        <w:spacing w:line="20" w:lineRule="exact"/>
        <w:ind w:left="110" w:right="0" w:firstLine="0"/>
        <w:rPr>
          <w:rFonts w:ascii="Arial" w:hAnsi="Arial" w:cs="Arial" w:eastAsia="Arial"/>
          <w:sz w:val="2"/>
          <w:szCs w:val="2"/>
        </w:rPr>
      </w:pPr>
      <w:r>
        <w:rPr>
          <w:rFonts w:ascii="Arial" w:hAnsi="Arial" w:cs="Arial" w:eastAsia="Arial"/>
          <w:sz w:val="2"/>
          <w:szCs w:val="2"/>
        </w:rPr>
        <w:pict>
          <v:group style="width:144.6pt;height:.6pt;mso-position-horizontal-relative:char;mso-position-vertical-relative:line" coordorigin="0,0" coordsize="2892,12">
            <v:group style="position:absolute;left:6;top:6;width:2880;height:2" coordorigin="6,6" coordsize="2880,2">
              <v:shape style="position:absolute;left:6;top:6;width:2880;height:2" coordorigin="6,6" coordsize="2880,0" path="m6,6l2886,6e" filled="false" stroked="true" strokeweight=".6pt" strokecolor="#000000">
                <v:path arrowok="t"/>
              </v:shape>
            </v:group>
          </v:group>
        </w:pict>
      </w:r>
      <w:r>
        <w:rPr>
          <w:rFonts w:ascii="Arial" w:hAnsi="Arial" w:cs="Arial" w:eastAsia="Arial"/>
          <w:sz w:val="2"/>
          <w:szCs w:val="2"/>
        </w:rPr>
      </w:r>
    </w:p>
    <w:p>
      <w:pPr>
        <w:spacing w:line="120" w:lineRule="exact" w:before="47"/>
        <w:ind w:left="115" w:right="111" w:firstLine="0"/>
        <w:jc w:val="left"/>
        <w:rPr>
          <w:rFonts w:ascii="Arial" w:hAnsi="Arial" w:cs="Arial" w:eastAsia="Arial"/>
          <w:sz w:val="13"/>
          <w:szCs w:val="13"/>
        </w:rPr>
      </w:pPr>
      <w:r>
        <w:rPr>
          <w:rFonts w:ascii="Arial"/>
          <w:w w:val="99"/>
          <w:sz w:val="13"/>
        </w:rPr>
        <w:t>2</w:t>
      </w:r>
      <w:r>
        <w:rPr>
          <w:rFonts w:ascii="Arial"/>
          <w:sz w:val="13"/>
        </w:rPr>
      </w:r>
    </w:p>
    <w:p>
      <w:pPr>
        <w:spacing w:line="132" w:lineRule="exact" w:before="0"/>
        <w:ind w:left="243" w:right="111" w:firstLine="0"/>
        <w:jc w:val="left"/>
        <w:rPr>
          <w:rFonts w:ascii="Arial" w:hAnsi="Arial" w:cs="Arial" w:eastAsia="Arial"/>
          <w:sz w:val="14"/>
          <w:szCs w:val="14"/>
        </w:rPr>
      </w:pPr>
      <w:r>
        <w:rPr>
          <w:rFonts w:ascii="Arial"/>
          <w:sz w:val="14"/>
        </w:rPr>
        <w:t>soweit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z w:val="14"/>
        </w:rPr>
        <w:t>die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Abluft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z w:val="14"/>
        </w:rPr>
        <w:t>nicht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z w:val="14"/>
        </w:rPr>
        <w:t>in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z w:val="14"/>
        </w:rPr>
        <w:t>die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Baustellenbereich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sondern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ins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z w:val="14"/>
        </w:rPr>
        <w:t>Freie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geleitet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z w:val="14"/>
        </w:rPr>
        <w:t>wird,</w:t>
      </w:r>
      <w:r>
        <w:rPr>
          <w:rFonts w:ascii="Arial"/>
          <w:spacing w:val="-4"/>
          <w:sz w:val="14"/>
        </w:rPr>
        <w:t> </w:t>
      </w:r>
      <w:r>
        <w:rPr>
          <w:rFonts w:ascii="Arial"/>
          <w:sz w:val="14"/>
        </w:rPr>
        <w:t>sind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z w:val="14"/>
        </w:rPr>
        <w:t>die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z w:val="14"/>
        </w:rPr>
        <w:t>Regelungen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z w:val="14"/>
        </w:rPr>
        <w:t>der</w:t>
      </w:r>
      <w:r>
        <w:rPr>
          <w:rFonts w:ascii="Arial"/>
          <w:spacing w:val="-5"/>
          <w:sz w:val="14"/>
        </w:rPr>
        <w:t> </w:t>
      </w:r>
      <w:r>
        <w:rPr>
          <w:rFonts w:ascii="Arial"/>
          <w:sz w:val="14"/>
        </w:rPr>
        <w:t>TA</w:t>
      </w:r>
      <w:r>
        <w:rPr>
          <w:rFonts w:ascii="Arial"/>
          <w:spacing w:val="-3"/>
          <w:sz w:val="14"/>
        </w:rPr>
        <w:t> </w:t>
      </w:r>
      <w:r>
        <w:rPr>
          <w:rFonts w:ascii="Arial"/>
          <w:sz w:val="14"/>
        </w:rPr>
        <w:t>Luft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z w:val="14"/>
        </w:rPr>
        <w:t>zu</w:t>
      </w:r>
      <w:r>
        <w:rPr>
          <w:rFonts w:ascii="Arial"/>
          <w:spacing w:val="-2"/>
          <w:sz w:val="14"/>
        </w:rPr>
        <w:t> </w:t>
      </w:r>
      <w:r>
        <w:rPr>
          <w:rFonts w:ascii="Arial"/>
          <w:sz w:val="14"/>
        </w:rPr>
        <w:t>beachten</w:t>
      </w:r>
    </w:p>
    <w:p>
      <w:pPr>
        <w:spacing w:after="0" w:line="132" w:lineRule="exact"/>
        <w:jc w:val="left"/>
        <w:rPr>
          <w:rFonts w:ascii="Arial" w:hAnsi="Arial" w:cs="Arial" w:eastAsia="Arial"/>
          <w:sz w:val="14"/>
          <w:szCs w:val="14"/>
        </w:rPr>
        <w:sectPr>
          <w:footerReference w:type="default" r:id="rId9"/>
          <w:pgSz w:w="11900" w:h="16840"/>
          <w:pgMar w:footer="1404" w:header="734" w:top="1200" w:bottom="1600" w:left="1300" w:right="1300"/>
          <w:pgNumType w:start="4"/>
        </w:sect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1"/>
        <w:rPr>
          <w:rFonts w:ascii="Arial" w:hAnsi="Arial" w:cs="Arial" w:eastAsia="Arial"/>
          <w:sz w:val="20"/>
          <w:szCs w:val="20"/>
        </w:rPr>
      </w:pPr>
    </w:p>
    <w:p>
      <w:pPr>
        <w:pStyle w:val="Heading1"/>
        <w:numPr>
          <w:ilvl w:val="2"/>
          <w:numId w:val="8"/>
        </w:numPr>
        <w:tabs>
          <w:tab w:pos="836" w:val="left" w:leader="none"/>
        </w:tabs>
        <w:spacing w:line="240" w:lineRule="auto" w:before="0" w:after="0"/>
        <w:ind w:left="836" w:right="0" w:hanging="720"/>
        <w:jc w:val="both"/>
        <w:rPr>
          <w:b w:val="0"/>
          <w:bCs w:val="0"/>
        </w:rPr>
      </w:pPr>
      <w:r>
        <w:rPr/>
        <w:t>Filtergeräte ohne</w:t>
      </w:r>
      <w:r>
        <w:rPr>
          <w:spacing w:val="-3"/>
        </w:rPr>
        <w:t> </w:t>
      </w:r>
      <w:r>
        <w:rPr/>
        <w:t>Gebläseunterstützung</w:t>
      </w:r>
      <w:r>
        <w:rPr>
          <w:b w:val="0"/>
        </w:rPr>
      </w:r>
    </w:p>
    <w:p>
      <w:pPr>
        <w:pStyle w:val="BodyText"/>
        <w:spacing w:line="276" w:lineRule="auto"/>
        <w:ind w:right="111"/>
        <w:jc w:val="left"/>
      </w:pPr>
      <w:r>
        <w:rPr/>
        <w:t>Filtergeräte ohne Gebläseunterstützung nach DGUV-Regel "Benutzung von</w:t>
      </w:r>
      <w:r>
        <w:rPr>
          <w:spacing w:val="39"/>
        </w:rPr>
        <w:t> </w:t>
      </w:r>
      <w:r>
        <w:rPr/>
        <w:t>Atemschutzgeräten"</w:t>
      </w:r>
      <w:r>
        <w:rPr>
          <w:w w:val="99"/>
        </w:rPr>
        <w:t> </w:t>
      </w:r>
      <w:r>
        <w:rPr/>
        <w:t>(DGUV-Regel 112-190), Atemanschluss mit Voll- oder Halbmaske</w:t>
      </w:r>
      <w:r>
        <w:rPr>
          <w:spacing w:val="-34"/>
        </w:rPr>
        <w:t> </w:t>
      </w:r>
      <w:r>
        <w:rPr/>
        <w:t>einsetzen.</w:t>
      </w:r>
    </w:p>
    <w:p>
      <w:pPr>
        <w:pStyle w:val="BodyText"/>
        <w:spacing w:line="278" w:lineRule="auto" w:before="0"/>
        <w:ind w:right="265"/>
        <w:jc w:val="left"/>
      </w:pPr>
      <w:r>
        <w:rPr/>
        <w:t>Atemschutzgeräte</w:t>
      </w:r>
      <w:r>
        <w:rPr>
          <w:spacing w:val="-5"/>
        </w:rPr>
        <w:t> </w:t>
      </w:r>
      <w:r>
        <w:rPr/>
        <w:t>sind</w:t>
      </w:r>
      <w:r>
        <w:rPr>
          <w:spacing w:val="-5"/>
        </w:rPr>
        <w:t> </w:t>
      </w:r>
      <w:r>
        <w:rPr/>
        <w:t>nach</w:t>
      </w:r>
      <w:r>
        <w:rPr>
          <w:spacing w:val="-5"/>
        </w:rPr>
        <w:t> </w:t>
      </w:r>
      <w:r>
        <w:rPr/>
        <w:t>den</w:t>
      </w:r>
      <w:r>
        <w:rPr>
          <w:spacing w:val="-5"/>
        </w:rPr>
        <w:t> </w:t>
      </w:r>
      <w:r>
        <w:rPr/>
        <w:t>Anforderungen</w:t>
      </w:r>
      <w:r>
        <w:rPr>
          <w:spacing w:val="-3"/>
        </w:rPr>
        <w:t> </w:t>
      </w:r>
      <w:r>
        <w:rPr/>
        <w:t>der</w:t>
      </w:r>
      <w:r>
        <w:rPr>
          <w:spacing w:val="-4"/>
        </w:rPr>
        <w:t> </w:t>
      </w:r>
      <w:r>
        <w:rPr/>
        <w:t>DGUV-Regel</w:t>
      </w:r>
      <w:r>
        <w:rPr>
          <w:spacing w:val="-3"/>
        </w:rPr>
        <w:t> </w:t>
      </w:r>
      <w:r>
        <w:rPr/>
        <w:t>112-190</w:t>
      </w:r>
      <w:r>
        <w:rPr>
          <w:spacing w:val="-5"/>
        </w:rPr>
        <w:t> </w:t>
      </w:r>
      <w:r>
        <w:rPr/>
        <w:t>regelmäßig</w:t>
      </w:r>
      <w:r>
        <w:rPr>
          <w:spacing w:val="-5"/>
        </w:rPr>
        <w:t> </w:t>
      </w:r>
      <w:r>
        <w:rPr/>
        <w:t>zu</w:t>
      </w:r>
      <w:r>
        <w:rPr>
          <w:spacing w:val="-3"/>
        </w:rPr>
        <w:t> </w:t>
      </w:r>
      <w:r>
        <w:rPr/>
        <w:t>warten.</w:t>
      </w:r>
      <w:r>
        <w:rPr>
          <w:w w:val="99"/>
        </w:rPr>
        <w:t> </w:t>
      </w:r>
      <w:r>
        <w:rPr/>
        <w:t>Die</w:t>
      </w:r>
      <w:r>
        <w:rPr>
          <w:spacing w:val="-4"/>
        </w:rPr>
        <w:t> </w:t>
      </w:r>
      <w:r>
        <w:rPr/>
        <w:t>benutzten</w:t>
      </w:r>
      <w:r>
        <w:rPr>
          <w:spacing w:val="-4"/>
        </w:rPr>
        <w:t> </w:t>
      </w:r>
      <w:r>
        <w:rPr/>
        <w:t>Partikelfilter</w:t>
      </w:r>
      <w:r>
        <w:rPr>
          <w:spacing w:val="-3"/>
        </w:rPr>
        <w:t> </w:t>
      </w:r>
      <w:r>
        <w:rPr/>
        <w:t>sind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Behältern</w:t>
      </w:r>
      <w:r>
        <w:rPr>
          <w:spacing w:val="-4"/>
        </w:rPr>
        <w:t> </w:t>
      </w:r>
      <w:r>
        <w:rPr/>
        <w:t>zu</w:t>
      </w:r>
      <w:r>
        <w:rPr>
          <w:spacing w:val="-6"/>
        </w:rPr>
        <w:t> </w:t>
      </w:r>
      <w:r>
        <w:rPr/>
        <w:t>sammeln</w:t>
      </w:r>
      <w:r>
        <w:rPr>
          <w:spacing w:val="-4"/>
        </w:rPr>
        <w:t> </w:t>
      </w:r>
      <w:r>
        <w:rPr/>
        <w:t>und</w:t>
      </w:r>
      <w:r>
        <w:rPr>
          <w:spacing w:val="-4"/>
        </w:rPr>
        <w:t> </w:t>
      </w:r>
      <w:r>
        <w:rPr/>
        <w:t>fachgerecht</w:t>
      </w:r>
      <w:r>
        <w:rPr>
          <w:spacing w:val="-4"/>
        </w:rPr>
        <w:t> </w:t>
      </w:r>
      <w:r>
        <w:rPr/>
        <w:t>zu</w:t>
      </w:r>
      <w:r>
        <w:rPr>
          <w:spacing w:val="-4"/>
        </w:rPr>
        <w:t> </w:t>
      </w:r>
      <w:r>
        <w:rPr/>
        <w:t>entsorgen.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spacing w:before="0"/>
        <w:ind w:left="116" w:right="0" w:firstLine="0"/>
        <w:jc w:val="both"/>
        <w:rPr>
          <w:rFonts w:ascii="Arial" w:hAnsi="Arial" w:cs="Arial" w:eastAsia="Arial"/>
          <w:sz w:val="20"/>
          <w:szCs w:val="20"/>
        </w:rPr>
      </w:pPr>
      <w:r>
        <w:rPr>
          <w:rFonts w:ascii="Arial"/>
          <w:sz w:val="20"/>
        </w:rPr>
        <w:t>4.2    </w:t>
      </w:r>
      <w:r>
        <w:rPr>
          <w:rFonts w:ascii="Arial"/>
          <w:spacing w:val="5"/>
          <w:sz w:val="20"/>
        </w:rPr>
        <w:t> </w:t>
      </w:r>
      <w:r>
        <w:rPr>
          <w:rFonts w:ascii="Arial"/>
          <w:b/>
          <w:sz w:val="20"/>
        </w:rPr>
        <w:t>Schutzkleidung</w:t>
      </w:r>
      <w:r>
        <w:rPr>
          <w:rFonts w:ascii="Arial"/>
          <w:sz w:val="20"/>
        </w:rPr>
      </w:r>
    </w:p>
    <w:p>
      <w:pPr>
        <w:pStyle w:val="BodyText"/>
        <w:spacing w:line="276" w:lineRule="auto"/>
        <w:ind w:right="109"/>
        <w:jc w:val="both"/>
      </w:pPr>
      <w:r>
        <w:rPr/>
        <w:t>(1) Bei staubintensiven Arbeiten, bei denen sich durch technische Maßnahmen keine Reduzierung</w:t>
      </w:r>
      <w:r>
        <w:rPr>
          <w:spacing w:val="-17"/>
        </w:rPr>
        <w:t> </w:t>
      </w:r>
      <w:r>
        <w:rPr/>
        <w:t>der</w:t>
      </w:r>
      <w:r>
        <w:rPr>
          <w:w w:val="99"/>
        </w:rPr>
        <w:t> </w:t>
      </w:r>
      <w:r>
        <w:rPr/>
        <w:t>Staubbelastungen</w:t>
      </w:r>
      <w:r>
        <w:rPr>
          <w:spacing w:val="55"/>
        </w:rPr>
        <w:t> </w:t>
      </w:r>
      <w:r>
        <w:rPr/>
        <w:t>erreichen</w:t>
      </w:r>
      <w:r>
        <w:rPr>
          <w:spacing w:val="55"/>
        </w:rPr>
        <w:t> </w:t>
      </w:r>
      <w:r>
        <w:rPr/>
        <w:t>lässt,</w:t>
      </w:r>
      <w:r>
        <w:rPr>
          <w:spacing w:val="55"/>
        </w:rPr>
        <w:t> </w:t>
      </w:r>
      <w:r>
        <w:rPr/>
        <w:t>ist</w:t>
      </w:r>
      <w:r>
        <w:rPr>
          <w:spacing w:val="55"/>
        </w:rPr>
        <w:t> </w:t>
      </w:r>
      <w:r>
        <w:rPr/>
        <w:t>Einwegschutzkleidung</w:t>
      </w:r>
      <w:r>
        <w:rPr>
          <w:spacing w:val="55"/>
        </w:rPr>
        <w:t> </w:t>
      </w:r>
      <w:r>
        <w:rPr/>
        <w:t>vorzuhalten</w:t>
      </w:r>
      <w:r>
        <w:rPr>
          <w:spacing w:val="55"/>
        </w:rPr>
        <w:t> </w:t>
      </w:r>
      <w:r>
        <w:rPr/>
        <w:t>und</w:t>
      </w:r>
      <w:r>
        <w:rPr>
          <w:spacing w:val="55"/>
        </w:rPr>
        <w:t> </w:t>
      </w:r>
      <w:r>
        <w:rPr/>
        <w:t>im</w:t>
      </w:r>
      <w:r>
        <w:rPr>
          <w:spacing w:val="32"/>
        </w:rPr>
        <w:t> </w:t>
      </w:r>
      <w:r>
        <w:rPr/>
        <w:t>Bedarfsfall</w:t>
      </w:r>
      <w:r>
        <w:rPr>
          <w:w w:val="99"/>
        </w:rPr>
        <w:t> </w:t>
      </w:r>
      <w:r>
        <w:rPr/>
        <w:t>einzusetzen.</w:t>
      </w:r>
    </w:p>
    <w:p>
      <w:pPr>
        <w:spacing w:line="240" w:lineRule="auto" w:before="4"/>
        <w:rPr>
          <w:rFonts w:ascii="Arial" w:hAnsi="Arial" w:cs="Arial" w:eastAsia="Arial"/>
          <w:sz w:val="17"/>
          <w:szCs w:val="17"/>
        </w:rPr>
      </w:pPr>
    </w:p>
    <w:p>
      <w:pPr>
        <w:pStyle w:val="BodyText"/>
        <w:spacing w:line="240" w:lineRule="auto" w:before="0"/>
        <w:ind w:right="111"/>
        <w:jc w:val="left"/>
      </w:pPr>
      <w:r>
        <w:rPr/>
        <w:t>Bei</w:t>
      </w:r>
      <w:r>
        <w:rPr>
          <w:spacing w:val="55"/>
        </w:rPr>
        <w:t> </w:t>
      </w:r>
      <w:r>
        <w:rPr/>
        <w:t>staubintensiven</w:t>
      </w:r>
      <w:r>
        <w:rPr>
          <w:spacing w:val="55"/>
        </w:rPr>
        <w:t> </w:t>
      </w:r>
      <w:r>
        <w:rPr/>
        <w:t>Arbeiten</w:t>
      </w:r>
      <w:r>
        <w:rPr>
          <w:spacing w:val="55"/>
        </w:rPr>
        <w:t> </w:t>
      </w:r>
      <w:r>
        <w:rPr/>
        <w:t>ist</w:t>
      </w:r>
      <w:r>
        <w:rPr>
          <w:spacing w:val="55"/>
        </w:rPr>
        <w:t> </w:t>
      </w:r>
      <w:r>
        <w:rPr/>
        <w:t>Einweg-Schutzkleidung</w:t>
      </w:r>
      <w:r>
        <w:rPr>
          <w:spacing w:val="55"/>
        </w:rPr>
        <w:t> </w:t>
      </w:r>
      <w:r>
        <w:rPr/>
        <w:t>Typ</w:t>
      </w:r>
      <w:r>
        <w:rPr>
          <w:spacing w:val="55"/>
        </w:rPr>
        <w:t> </w:t>
      </w:r>
      <w:r>
        <w:rPr/>
        <w:t>5</w:t>
      </w:r>
      <w:r>
        <w:rPr>
          <w:spacing w:val="55"/>
        </w:rPr>
        <w:t> </w:t>
      </w:r>
      <w:r>
        <w:rPr/>
        <w:t>nach</w:t>
      </w:r>
      <w:r>
        <w:rPr>
          <w:spacing w:val="55"/>
        </w:rPr>
        <w:t> </w:t>
      </w:r>
      <w:r>
        <w:rPr/>
        <w:t>DIN</w:t>
      </w:r>
      <w:r>
        <w:rPr>
          <w:spacing w:val="55"/>
        </w:rPr>
        <w:t> </w:t>
      </w:r>
      <w:r>
        <w:rPr/>
        <w:t>EN</w:t>
      </w:r>
      <w:r>
        <w:rPr>
          <w:spacing w:val="55"/>
        </w:rPr>
        <w:t> </w:t>
      </w:r>
      <w:r>
        <w:rPr/>
        <w:t>ISO</w:t>
      </w:r>
      <w:r>
        <w:rPr>
          <w:spacing w:val="38"/>
        </w:rPr>
        <w:t> </w:t>
      </w:r>
      <w:r>
        <w:rPr/>
        <w:t>13982-2</w:t>
      </w:r>
      <w:r>
        <w:rPr>
          <w:w w:val="99"/>
        </w:rPr>
        <w:t> </w:t>
      </w:r>
      <w:r>
        <w:rPr/>
        <w:t>"Schutzkleidung gegen feste Partikel" mit Schutzfunktion gegen Stäube</w:t>
      </w:r>
      <w:r>
        <w:rPr>
          <w:spacing w:val="-31"/>
        </w:rPr>
        <w:t> </w:t>
      </w:r>
      <w:r>
        <w:rPr/>
        <w:t>einsetzen.</w:t>
      </w:r>
    </w:p>
    <w:p>
      <w:pPr>
        <w:pStyle w:val="BodyText"/>
        <w:spacing w:line="276" w:lineRule="auto" w:before="3"/>
        <w:ind w:right="111"/>
        <w:jc w:val="left"/>
      </w:pPr>
      <w:r>
        <w:rPr/>
        <w:t>Die benutzte Schutzkleidung ist bei Schichtende in staubdicht verschließbaren Behältern zu</w:t>
      </w:r>
      <w:r>
        <w:rPr>
          <w:spacing w:val="11"/>
        </w:rPr>
        <w:t> </w:t>
      </w:r>
      <w:r>
        <w:rPr/>
        <w:t>sammeln</w:t>
      </w:r>
      <w:r>
        <w:rPr>
          <w:w w:val="99"/>
        </w:rPr>
        <w:t> </w:t>
      </w:r>
      <w:r>
        <w:rPr/>
        <w:t>und zu</w:t>
      </w:r>
      <w:r>
        <w:rPr>
          <w:spacing w:val="-12"/>
        </w:rPr>
        <w:t> </w:t>
      </w:r>
      <w:r>
        <w:rPr/>
        <w:t>entsorgen.</w:t>
      </w:r>
    </w:p>
    <w:p>
      <w:pPr>
        <w:pStyle w:val="BodyText"/>
        <w:spacing w:line="276" w:lineRule="auto" w:before="0"/>
        <w:ind w:right="111"/>
        <w:jc w:val="left"/>
      </w:pPr>
      <w:r>
        <w:rPr/>
        <w:t>Bei</w:t>
      </w:r>
      <w:r>
        <w:rPr>
          <w:spacing w:val="55"/>
        </w:rPr>
        <w:t> </w:t>
      </w:r>
      <w:r>
        <w:rPr/>
        <w:t>staubintensiven</w:t>
      </w:r>
      <w:r>
        <w:rPr>
          <w:spacing w:val="55"/>
        </w:rPr>
        <w:t> </w:t>
      </w:r>
      <w:r>
        <w:rPr/>
        <w:t>Arbeiten</w:t>
      </w:r>
      <w:r>
        <w:rPr>
          <w:spacing w:val="55"/>
        </w:rPr>
        <w:t> </w:t>
      </w:r>
      <w:r>
        <w:rPr/>
        <w:t>sind</w:t>
      </w:r>
      <w:r>
        <w:rPr>
          <w:spacing w:val="55"/>
        </w:rPr>
        <w:t> </w:t>
      </w:r>
      <w:r>
        <w:rPr/>
        <w:t>weiterhin</w:t>
      </w:r>
      <w:r>
        <w:rPr>
          <w:spacing w:val="55"/>
        </w:rPr>
        <w:t> </w:t>
      </w:r>
      <w:r>
        <w:rPr/>
        <w:t>geeignete</w:t>
      </w:r>
      <w:r>
        <w:rPr>
          <w:spacing w:val="55"/>
        </w:rPr>
        <w:t> </w:t>
      </w:r>
      <w:r>
        <w:rPr/>
        <w:t>Schutzhandschuhe</w:t>
      </w:r>
      <w:r>
        <w:rPr>
          <w:spacing w:val="55"/>
        </w:rPr>
        <w:t> </w:t>
      </w:r>
      <w:r>
        <w:rPr/>
        <w:t>(z.B.</w:t>
      </w:r>
      <w:r>
        <w:rPr>
          <w:spacing w:val="52"/>
        </w:rPr>
        <w:t> </w:t>
      </w:r>
      <w:r>
        <w:rPr/>
        <w:t>mechanisch</w:t>
      </w:r>
      <w:r>
        <w:rPr>
          <w:w w:val="99"/>
        </w:rPr>
        <w:t> </w:t>
      </w:r>
      <w:r>
        <w:rPr/>
        <w:t>beständige,</w:t>
      </w:r>
      <w:r>
        <w:rPr>
          <w:spacing w:val="-7"/>
        </w:rPr>
        <w:t> </w:t>
      </w:r>
      <w:r>
        <w:rPr/>
        <w:t>abwaschbare,</w:t>
      </w:r>
      <w:r>
        <w:rPr>
          <w:spacing w:val="-5"/>
        </w:rPr>
        <w:t> </w:t>
      </w:r>
      <w:r>
        <w:rPr/>
        <w:t>nitrilgetränkte</w:t>
      </w:r>
      <w:r>
        <w:rPr>
          <w:spacing w:val="-7"/>
        </w:rPr>
        <w:t> </w:t>
      </w:r>
      <w:r>
        <w:rPr/>
        <w:t>Bauwollhandschuhe)</w:t>
      </w:r>
      <w:r>
        <w:rPr>
          <w:spacing w:val="-6"/>
        </w:rPr>
        <w:t> </w:t>
      </w:r>
      <w:r>
        <w:rPr/>
        <w:t>durch</w:t>
      </w:r>
      <w:r>
        <w:rPr>
          <w:spacing w:val="-5"/>
        </w:rPr>
        <w:t> </w:t>
      </w:r>
      <w:r>
        <w:rPr/>
        <w:t>die</w:t>
      </w:r>
      <w:r>
        <w:rPr>
          <w:spacing w:val="-5"/>
        </w:rPr>
        <w:t> </w:t>
      </w:r>
      <w:r>
        <w:rPr/>
        <w:t>Beschäftigten</w:t>
      </w:r>
      <w:r>
        <w:rPr>
          <w:spacing w:val="-5"/>
        </w:rPr>
        <w:t> </w:t>
      </w:r>
      <w:r>
        <w:rPr/>
        <w:t>zu</w:t>
      </w:r>
      <w:r>
        <w:rPr>
          <w:spacing w:val="-7"/>
        </w:rPr>
        <w:t> </w:t>
      </w:r>
      <w:r>
        <w:rPr/>
        <w:t>tragen.</w:t>
      </w:r>
    </w:p>
    <w:p>
      <w:pPr>
        <w:pStyle w:val="BodyText"/>
        <w:spacing w:line="278" w:lineRule="auto" w:before="0"/>
        <w:ind w:right="111"/>
        <w:jc w:val="left"/>
      </w:pPr>
      <w:r>
        <w:rPr/>
        <w:t>Die benutzten Schutzhandschuhe sind nach Arbeitsende in staubdicht verschließbaren Behältern</w:t>
      </w:r>
      <w:r>
        <w:rPr>
          <w:spacing w:val="7"/>
        </w:rPr>
        <w:t> </w:t>
      </w:r>
      <w:r>
        <w:rPr/>
        <w:t>zu</w:t>
      </w:r>
      <w:r>
        <w:rPr>
          <w:w w:val="99"/>
        </w:rPr>
        <w:t> </w:t>
      </w:r>
      <w:r>
        <w:rPr/>
        <w:t>sammeln und zu</w:t>
      </w:r>
      <w:r>
        <w:rPr>
          <w:spacing w:val="-12"/>
        </w:rPr>
        <w:t> </w:t>
      </w:r>
      <w:r>
        <w:rPr/>
        <w:t>entsorgen.</w:t>
      </w:r>
    </w:p>
    <w:p>
      <w:pPr>
        <w:spacing w:line="240" w:lineRule="auto" w:before="0"/>
        <w:rPr>
          <w:rFonts w:ascii="Arial" w:hAnsi="Arial" w:cs="Arial" w:eastAsia="Arial"/>
          <w:sz w:val="20"/>
          <w:szCs w:val="20"/>
        </w:rPr>
      </w:pPr>
    </w:p>
    <w:p>
      <w:pPr>
        <w:spacing w:line="240" w:lineRule="auto" w:before="8"/>
        <w:rPr>
          <w:rFonts w:ascii="Arial" w:hAnsi="Arial" w:cs="Arial" w:eastAsia="Arial"/>
          <w:sz w:val="19"/>
          <w:szCs w:val="19"/>
        </w:rPr>
      </w:pPr>
    </w:p>
    <w:p>
      <w:pPr>
        <w:pStyle w:val="Heading1"/>
        <w:numPr>
          <w:ilvl w:val="0"/>
          <w:numId w:val="7"/>
        </w:numPr>
        <w:tabs>
          <w:tab w:pos="548" w:val="left" w:leader="none"/>
        </w:tabs>
        <w:spacing w:line="240" w:lineRule="auto" w:before="0" w:after="0"/>
        <w:ind w:left="548" w:right="0" w:hanging="432"/>
        <w:jc w:val="both"/>
        <w:rPr>
          <w:b w:val="0"/>
          <w:bCs w:val="0"/>
        </w:rPr>
      </w:pPr>
      <w:r>
        <w:rPr/>
        <w:t>Messungen</w:t>
      </w:r>
      <w:r>
        <w:rPr>
          <w:b w:val="0"/>
        </w:rPr>
      </w:r>
    </w:p>
    <w:p>
      <w:pPr>
        <w:pStyle w:val="BodyText"/>
        <w:spacing w:line="276" w:lineRule="auto"/>
        <w:ind w:right="111"/>
        <w:jc w:val="left"/>
      </w:pPr>
      <w:r>
        <w:rPr/>
        <w:t>(1) Technische, organisatorische und persönliche Schutzmaßnahmen sind regelmäßig auf</w:t>
      </w:r>
      <w:r>
        <w:rPr>
          <w:spacing w:val="5"/>
        </w:rPr>
        <w:t> </w:t>
      </w:r>
      <w:r>
        <w:rPr/>
        <w:t>ihre</w:t>
      </w:r>
      <w:r>
        <w:rPr>
          <w:w w:val="99"/>
        </w:rPr>
        <w:t> </w:t>
      </w:r>
      <w:r>
        <w:rPr/>
        <w:t>Wirksamkeit zu überprüfen. Zur Überprüfung der Wirksamkeit der Schutzmaßnahmen nach § 6   </w:t>
      </w:r>
      <w:r>
        <w:rPr>
          <w:spacing w:val="6"/>
        </w:rPr>
        <w:t> </w:t>
      </w:r>
      <w:r>
        <w:rPr/>
        <w:t>Abs.</w:t>
      </w:r>
    </w:p>
    <w:p>
      <w:pPr>
        <w:pStyle w:val="BodyText"/>
        <w:spacing w:line="240" w:lineRule="auto" w:before="3"/>
        <w:ind w:right="0"/>
        <w:jc w:val="both"/>
      </w:pPr>
      <w:r>
        <w:rPr/>
        <w:t>(1)</w:t>
      </w:r>
      <w:r>
        <w:rPr>
          <w:spacing w:val="-5"/>
        </w:rPr>
        <w:t> </w:t>
      </w:r>
      <w:r>
        <w:rPr/>
        <w:t>Nr.</w:t>
      </w:r>
      <w:r>
        <w:rPr>
          <w:spacing w:val="-5"/>
        </w:rPr>
        <w:t> </w:t>
      </w:r>
      <w:r>
        <w:rPr/>
        <w:t>7</w:t>
      </w:r>
      <w:r>
        <w:rPr>
          <w:spacing w:val="-5"/>
        </w:rPr>
        <w:t> </w:t>
      </w:r>
      <w:r>
        <w:rPr/>
        <w:t>GefStoffV</w:t>
      </w:r>
      <w:r>
        <w:rPr>
          <w:spacing w:val="-6"/>
        </w:rPr>
        <w:t> </w:t>
      </w:r>
      <w:r>
        <w:rPr/>
        <w:t>kann</w:t>
      </w:r>
      <w:r>
        <w:rPr>
          <w:spacing w:val="-5"/>
        </w:rPr>
        <w:t> </w:t>
      </w:r>
      <w:r>
        <w:rPr/>
        <w:t>es</w:t>
      </w:r>
      <w:r>
        <w:rPr>
          <w:spacing w:val="-5"/>
        </w:rPr>
        <w:t> </w:t>
      </w:r>
      <w:r>
        <w:rPr/>
        <w:t>erforderlich</w:t>
      </w:r>
      <w:r>
        <w:rPr>
          <w:spacing w:val="-5"/>
        </w:rPr>
        <w:t> </w:t>
      </w:r>
      <w:r>
        <w:rPr/>
        <w:t>sein,</w:t>
      </w:r>
      <w:r>
        <w:rPr>
          <w:spacing w:val="-4"/>
        </w:rPr>
        <w:t> </w:t>
      </w:r>
      <w:r>
        <w:rPr/>
        <w:t>Arbeitsplatzmessungen</w:t>
      </w:r>
      <w:r>
        <w:rPr>
          <w:spacing w:val="-4"/>
        </w:rPr>
        <w:t> </w:t>
      </w:r>
      <w:r>
        <w:rPr/>
        <w:t>durchzuführen.</w:t>
      </w:r>
    </w:p>
    <w:sectPr>
      <w:footerReference w:type="default" r:id="rId10"/>
      <w:pgSz w:w="11900" w:h="16840"/>
      <w:pgMar w:footer="1149" w:header="734" w:top="1200" w:bottom="134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6.279785pt;margin-top:773.533936pt;width:10.15pt;height:13.05pt;mso-position-horizontal-relative:page;mso-position-vertical-relative:page;z-index:-7672" type="#_x0000_t202" filled="false" stroked="false">
          <v:textbox inset="0,0,0,0">
            <w:txbxContent>
              <w:p>
                <w:pPr>
                  <w:spacing w:line="24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w w:val="10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799973pt;margin-top:785.804871pt;width:67.55pt;height:10.050pt;mso-position-horizontal-relative:page;mso-position-vertical-relative:page;z-index:-7648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100"/>
                    <w:sz w:val="16"/>
                  </w:rPr>
                  <w:t>St</w:t>
                </w:r>
                <w:r>
                  <w:rPr>
                    <w:rFonts w:ascii="Arial"/>
                    <w:spacing w:val="-1"/>
                    <w:w w:val="100"/>
                    <w:sz w:val="16"/>
                  </w:rPr>
                  <w:t>and</w:t>
                </w:r>
                <w:r>
                  <w:rPr>
                    <w:rFonts w:ascii="Arial"/>
                    <w:w w:val="100"/>
                    <w:sz w:val="16"/>
                  </w:rPr>
                  <w:t>: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w w:val="100"/>
                    <w:sz w:val="16"/>
                  </w:rPr>
                  <w:t>04</w:t>
                </w:r>
                <w:r>
                  <w:rPr>
                    <w:rFonts w:ascii="Arial"/>
                    <w:w w:val="100"/>
                    <w:sz w:val="16"/>
                  </w:rPr>
                  <w:t>.</w:t>
                </w:r>
                <w:r>
                  <w:rPr>
                    <w:rFonts w:ascii="Arial"/>
                    <w:spacing w:val="-1"/>
                    <w:w w:val="100"/>
                    <w:sz w:val="16"/>
                  </w:rPr>
                  <w:t>09</w:t>
                </w:r>
                <w:r>
                  <w:rPr>
                    <w:rFonts w:ascii="Arial"/>
                    <w:w w:val="100"/>
                    <w:sz w:val="16"/>
                  </w:rPr>
                  <w:t>.</w:t>
                </w:r>
                <w:r>
                  <w:rPr>
                    <w:rFonts w:ascii="Arial"/>
                    <w:spacing w:val="-1"/>
                    <w:w w:val="100"/>
                    <w:sz w:val="16"/>
                  </w:rPr>
                  <w:t>201</w:t>
                </w:r>
                <w:r>
                  <w:rPr>
                    <w:rFonts w:ascii="Arial"/>
                    <w:w w:val="100"/>
                    <w:sz w:val="16"/>
                  </w:rPr>
                  <w:t>7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799973pt;margin-top:759.708984pt;width:5.6pt;height:8.5pt;mso-position-horizontal-relative:page;mso-position-vertical-relative:page;z-index:-7624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>
                  <w:rPr>
                    <w:rFonts w:ascii="Arial"/>
                    <w:w w:val="99"/>
                    <w:sz w:val="13"/>
                  </w:rPr>
                  <w:t>1</w:t>
                </w:r>
                <w:r>
                  <w:rPr>
                    <w:rFonts w:ascii="Arial"/>
                    <w:sz w:val="1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6.159966pt;margin-top:764.360046pt;width:385.7pt;height:9pt;mso-position-horizontal-relative:page;mso-position-vertical-relative:page;z-index:-7600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w w:val="99"/>
                    <w:sz w:val="14"/>
                  </w:rPr>
                  <w:t>s</w:t>
                </w:r>
                <w:r>
                  <w:rPr>
                    <w:rFonts w:ascii="Arial"/>
                    <w:spacing w:val="1"/>
                    <w:w w:val="99"/>
                    <w:sz w:val="14"/>
                  </w:rPr>
                  <w:t>o</w:t>
                </w:r>
                <w:r>
                  <w:rPr>
                    <w:rFonts w:ascii="Arial"/>
                    <w:spacing w:val="-3"/>
                    <w:w w:val="99"/>
                    <w:sz w:val="14"/>
                  </w:rPr>
                  <w:t>w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e</w:t>
                </w:r>
                <w:r>
                  <w:rPr>
                    <w:rFonts w:ascii="Arial"/>
                    <w:spacing w:val="2"/>
                    <w:w w:val="99"/>
                    <w:sz w:val="14"/>
                  </w:rPr>
                  <w:t>i</w:t>
                </w:r>
                <w:r>
                  <w:rPr>
                    <w:rFonts w:ascii="Arial"/>
                    <w:w w:val="99"/>
                    <w:sz w:val="14"/>
                  </w:rPr>
                  <w:t>t</w:t>
                </w:r>
                <w:r>
                  <w:rPr>
                    <w:rFonts w:ascii="Arial"/>
                    <w:spacing w:val="-1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d</w:t>
                </w:r>
                <w:r>
                  <w:rPr>
                    <w:rFonts w:ascii="Arial"/>
                    <w:spacing w:val="2"/>
                    <w:w w:val="99"/>
                    <w:sz w:val="14"/>
                  </w:rPr>
                  <w:t>i</w:t>
                </w:r>
                <w:r>
                  <w:rPr>
                    <w:rFonts w:ascii="Arial"/>
                    <w:w w:val="99"/>
                    <w:sz w:val="14"/>
                  </w:rPr>
                  <w:t>e</w:t>
                </w:r>
                <w:r>
                  <w:rPr>
                    <w:rFonts w:ascii="Arial"/>
                    <w:spacing w:val="-2"/>
                    <w:sz w:val="14"/>
                  </w:rPr>
                  <w:t> </w:t>
                </w:r>
                <w:r>
                  <w:rPr>
                    <w:rFonts w:ascii="Arial"/>
                    <w:w w:val="99"/>
                    <w:sz w:val="14"/>
                  </w:rPr>
                  <w:t>A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b</w:t>
                </w:r>
                <w:r>
                  <w:rPr>
                    <w:rFonts w:ascii="Arial"/>
                    <w:spacing w:val="2"/>
                    <w:w w:val="99"/>
                    <w:sz w:val="14"/>
                  </w:rPr>
                  <w:t>l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uf</w:t>
                </w:r>
                <w:r>
                  <w:rPr>
                    <w:rFonts w:ascii="Arial"/>
                    <w:w w:val="99"/>
                    <w:sz w:val="14"/>
                  </w:rPr>
                  <w:t>t</w:t>
                </w:r>
                <w:r>
                  <w:rPr>
                    <w:rFonts w:ascii="Arial"/>
                    <w:spacing w:val="1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n</w:t>
                </w:r>
                <w:r>
                  <w:rPr>
                    <w:rFonts w:ascii="Arial"/>
                    <w:w w:val="99"/>
                    <w:sz w:val="14"/>
                  </w:rPr>
                  <w:t>ic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h</w:t>
                </w:r>
                <w:r>
                  <w:rPr>
                    <w:rFonts w:ascii="Arial"/>
                    <w:w w:val="99"/>
                    <w:sz w:val="14"/>
                  </w:rPr>
                  <w:t>t</w:t>
                </w:r>
                <w:r>
                  <w:rPr>
                    <w:rFonts w:ascii="Arial"/>
                    <w:spacing w:val="1"/>
                    <w:sz w:val="14"/>
                  </w:rPr>
                  <w:t> </w:t>
                </w:r>
                <w:r>
                  <w:rPr>
                    <w:rFonts w:ascii="Arial"/>
                    <w:w w:val="99"/>
                    <w:sz w:val="14"/>
                  </w:rPr>
                  <w:t>in</w:t>
                </w:r>
                <w:r>
                  <w:rPr>
                    <w:rFonts w:ascii="Arial"/>
                    <w:spacing w:val="1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d</w:t>
                </w:r>
                <w:r>
                  <w:rPr>
                    <w:rFonts w:ascii="Arial"/>
                    <w:w w:val="99"/>
                    <w:sz w:val="14"/>
                  </w:rPr>
                  <w:t>ie</w:t>
                </w:r>
                <w:r>
                  <w:rPr>
                    <w:rFonts w:ascii="Arial"/>
                    <w:spacing w:val="-2"/>
                    <w:sz w:val="14"/>
                  </w:rPr>
                  <w:t> </w:t>
                </w:r>
                <w:r>
                  <w:rPr>
                    <w:rFonts w:ascii="Arial"/>
                    <w:spacing w:val="3"/>
                    <w:w w:val="99"/>
                    <w:sz w:val="14"/>
                  </w:rPr>
                  <w:t>B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au</w:t>
                </w:r>
                <w:r>
                  <w:rPr>
                    <w:rFonts w:ascii="Arial"/>
                    <w:w w:val="99"/>
                    <w:sz w:val="14"/>
                  </w:rPr>
                  <w:t>s</w:t>
                </w:r>
                <w:r>
                  <w:rPr>
                    <w:rFonts w:ascii="Arial"/>
                    <w:spacing w:val="2"/>
                    <w:w w:val="99"/>
                    <w:sz w:val="14"/>
                  </w:rPr>
                  <w:t>t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e</w:t>
                </w:r>
                <w:r>
                  <w:rPr>
                    <w:rFonts w:ascii="Arial"/>
                    <w:w w:val="99"/>
                    <w:sz w:val="14"/>
                  </w:rPr>
                  <w:t>ll</w:t>
                </w:r>
                <w:r>
                  <w:rPr>
                    <w:rFonts w:ascii="Arial"/>
                    <w:spacing w:val="1"/>
                    <w:w w:val="99"/>
                    <w:sz w:val="14"/>
                  </w:rPr>
                  <w:t>e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nb</w:t>
                </w:r>
                <w:r>
                  <w:rPr>
                    <w:rFonts w:ascii="Arial"/>
                    <w:spacing w:val="1"/>
                    <w:w w:val="99"/>
                    <w:sz w:val="14"/>
                  </w:rPr>
                  <w:t>e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re</w:t>
                </w:r>
                <w:r>
                  <w:rPr>
                    <w:rFonts w:ascii="Arial"/>
                    <w:w w:val="99"/>
                    <w:sz w:val="14"/>
                  </w:rPr>
                  <w:t>i</w:t>
                </w:r>
                <w:r>
                  <w:rPr>
                    <w:rFonts w:ascii="Arial"/>
                    <w:spacing w:val="2"/>
                    <w:w w:val="99"/>
                    <w:sz w:val="14"/>
                  </w:rPr>
                  <w:t>c</w:t>
                </w:r>
                <w:r>
                  <w:rPr>
                    <w:rFonts w:ascii="Arial"/>
                    <w:w w:val="99"/>
                    <w:sz w:val="14"/>
                  </w:rPr>
                  <w:t>h</w:t>
                </w:r>
                <w:r>
                  <w:rPr>
                    <w:rFonts w:ascii="Arial"/>
                    <w:spacing w:val="-2"/>
                    <w:sz w:val="14"/>
                  </w:rPr>
                  <w:t> </w:t>
                </w:r>
                <w:r>
                  <w:rPr>
                    <w:rFonts w:ascii="Arial"/>
                    <w:spacing w:val="2"/>
                    <w:w w:val="99"/>
                    <w:sz w:val="14"/>
                  </w:rPr>
                  <w:t>s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on</w:t>
                </w:r>
                <w:r>
                  <w:rPr>
                    <w:rFonts w:ascii="Arial"/>
                    <w:spacing w:val="1"/>
                    <w:w w:val="99"/>
                    <w:sz w:val="14"/>
                  </w:rPr>
                  <w:t>d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e</w:t>
                </w:r>
                <w:r>
                  <w:rPr>
                    <w:rFonts w:ascii="Arial"/>
                    <w:spacing w:val="1"/>
                    <w:w w:val="99"/>
                    <w:sz w:val="14"/>
                  </w:rPr>
                  <w:t>r</w:t>
                </w:r>
                <w:r>
                  <w:rPr>
                    <w:rFonts w:ascii="Arial"/>
                    <w:w w:val="99"/>
                    <w:sz w:val="14"/>
                  </w:rPr>
                  <w:t>n</w:t>
                </w:r>
                <w:r>
                  <w:rPr>
                    <w:rFonts w:ascii="Arial"/>
                    <w:spacing w:val="-2"/>
                    <w:sz w:val="14"/>
                  </w:rPr>
                  <w:t> </w:t>
                </w:r>
                <w:r>
                  <w:rPr>
                    <w:rFonts w:ascii="Arial"/>
                    <w:w w:val="99"/>
                    <w:sz w:val="14"/>
                  </w:rPr>
                  <w:t>i</w:t>
                </w:r>
                <w:r>
                  <w:rPr>
                    <w:rFonts w:ascii="Arial"/>
                    <w:spacing w:val="1"/>
                    <w:w w:val="99"/>
                    <w:sz w:val="14"/>
                  </w:rPr>
                  <w:t>n</w:t>
                </w:r>
                <w:r>
                  <w:rPr>
                    <w:rFonts w:ascii="Arial"/>
                    <w:w w:val="99"/>
                    <w:sz w:val="14"/>
                  </w:rPr>
                  <w:t>s</w:t>
                </w:r>
                <w:r>
                  <w:rPr>
                    <w:rFonts w:ascii="Arial"/>
                    <w:spacing w:val="-1"/>
                    <w:sz w:val="14"/>
                  </w:rPr>
                  <w:t> </w:t>
                </w:r>
                <w:r>
                  <w:rPr>
                    <w:rFonts w:ascii="Arial"/>
                    <w:spacing w:val="1"/>
                    <w:w w:val="99"/>
                    <w:sz w:val="14"/>
                  </w:rPr>
                  <w:t>F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re</w:t>
                </w:r>
                <w:r>
                  <w:rPr>
                    <w:rFonts w:ascii="Arial"/>
                    <w:spacing w:val="2"/>
                    <w:w w:val="99"/>
                    <w:sz w:val="14"/>
                  </w:rPr>
                  <w:t>i</w:t>
                </w:r>
                <w:r>
                  <w:rPr>
                    <w:rFonts w:ascii="Arial"/>
                    <w:w w:val="99"/>
                    <w:sz w:val="14"/>
                  </w:rPr>
                  <w:t>e</w:t>
                </w:r>
                <w:r>
                  <w:rPr>
                    <w:rFonts w:ascii="Arial"/>
                    <w:spacing w:val="-2"/>
                    <w:sz w:val="14"/>
                  </w:rPr>
                  <w:t> </w:t>
                </w:r>
                <w:r>
                  <w:rPr>
                    <w:rFonts w:ascii="Arial"/>
                    <w:spacing w:val="1"/>
                    <w:w w:val="99"/>
                    <w:sz w:val="14"/>
                  </w:rPr>
                  <w:t>g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e</w:t>
                </w:r>
                <w:r>
                  <w:rPr>
                    <w:rFonts w:ascii="Arial"/>
                    <w:w w:val="99"/>
                    <w:sz w:val="14"/>
                  </w:rPr>
                  <w:t>l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e</w:t>
                </w:r>
                <w:r>
                  <w:rPr>
                    <w:rFonts w:ascii="Arial"/>
                    <w:w w:val="99"/>
                    <w:sz w:val="14"/>
                  </w:rPr>
                  <w:t>i</w:t>
                </w:r>
                <w:r>
                  <w:rPr>
                    <w:rFonts w:ascii="Arial"/>
                    <w:spacing w:val="2"/>
                    <w:w w:val="99"/>
                    <w:sz w:val="14"/>
                  </w:rPr>
                  <w:t>t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e</w:t>
                </w:r>
                <w:r>
                  <w:rPr>
                    <w:rFonts w:ascii="Arial"/>
                    <w:w w:val="99"/>
                    <w:sz w:val="14"/>
                  </w:rPr>
                  <w:t>t</w:t>
                </w:r>
                <w:r>
                  <w:rPr>
                    <w:rFonts w:ascii="Arial"/>
                    <w:spacing w:val="1"/>
                    <w:sz w:val="14"/>
                  </w:rPr>
                  <w:t> </w:t>
                </w:r>
                <w:r>
                  <w:rPr>
                    <w:rFonts w:ascii="Arial"/>
                    <w:spacing w:val="-3"/>
                    <w:w w:val="99"/>
                    <w:sz w:val="14"/>
                  </w:rPr>
                  <w:t>w</w:t>
                </w:r>
                <w:r>
                  <w:rPr>
                    <w:rFonts w:ascii="Arial"/>
                    <w:spacing w:val="2"/>
                    <w:w w:val="99"/>
                    <w:sz w:val="14"/>
                  </w:rPr>
                  <w:t>i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r</w:t>
                </w:r>
                <w:r>
                  <w:rPr>
                    <w:rFonts w:ascii="Arial"/>
                    <w:spacing w:val="1"/>
                    <w:w w:val="99"/>
                    <w:sz w:val="14"/>
                  </w:rPr>
                  <w:t>d</w:t>
                </w:r>
                <w:r>
                  <w:rPr>
                    <w:rFonts w:ascii="Arial"/>
                    <w:w w:val="99"/>
                    <w:sz w:val="14"/>
                  </w:rPr>
                  <w:t>,</w:t>
                </w:r>
                <w:r>
                  <w:rPr>
                    <w:rFonts w:ascii="Arial"/>
                    <w:spacing w:val="-1"/>
                    <w:sz w:val="14"/>
                  </w:rPr>
                  <w:t> </w:t>
                </w:r>
                <w:r>
                  <w:rPr>
                    <w:rFonts w:ascii="Arial"/>
                    <w:w w:val="99"/>
                    <w:sz w:val="14"/>
                  </w:rPr>
                  <w:t>si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n</w:t>
                </w:r>
                <w:r>
                  <w:rPr>
                    <w:rFonts w:ascii="Arial"/>
                    <w:w w:val="99"/>
                    <w:sz w:val="14"/>
                  </w:rPr>
                  <w:t>d</w:t>
                </w:r>
                <w:r>
                  <w:rPr>
                    <w:rFonts w:ascii="Arial"/>
                    <w:spacing w:val="1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d</w:t>
                </w:r>
                <w:r>
                  <w:rPr>
                    <w:rFonts w:ascii="Arial"/>
                    <w:w w:val="99"/>
                    <w:sz w:val="14"/>
                  </w:rPr>
                  <w:t>ie</w:t>
                </w:r>
                <w:r>
                  <w:rPr>
                    <w:rFonts w:ascii="Arial"/>
                    <w:spacing w:val="1"/>
                    <w:sz w:val="14"/>
                  </w:rPr>
                  <w:t> </w:t>
                </w:r>
                <w:r>
                  <w:rPr>
                    <w:rFonts w:ascii="Arial"/>
                    <w:w w:val="99"/>
                    <w:sz w:val="14"/>
                  </w:rPr>
                  <w:t>R</w:t>
                </w:r>
                <w:r>
                  <w:rPr>
                    <w:rFonts w:ascii="Arial"/>
                    <w:spacing w:val="1"/>
                    <w:w w:val="99"/>
                    <w:sz w:val="14"/>
                  </w:rPr>
                  <w:t>e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ge</w:t>
                </w:r>
                <w:r>
                  <w:rPr>
                    <w:rFonts w:ascii="Arial"/>
                    <w:spacing w:val="2"/>
                    <w:w w:val="99"/>
                    <w:sz w:val="14"/>
                  </w:rPr>
                  <w:t>l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un</w:t>
                </w:r>
                <w:r>
                  <w:rPr>
                    <w:rFonts w:ascii="Arial"/>
                    <w:spacing w:val="1"/>
                    <w:w w:val="99"/>
                    <w:sz w:val="14"/>
                  </w:rPr>
                  <w:t>g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e</w:t>
                </w:r>
                <w:r>
                  <w:rPr>
                    <w:rFonts w:ascii="Arial"/>
                    <w:w w:val="99"/>
                    <w:sz w:val="14"/>
                  </w:rPr>
                  <w:t>n</w:t>
                </w:r>
                <w:r>
                  <w:rPr>
                    <w:rFonts w:ascii="Arial"/>
                    <w:spacing w:val="1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d</w:t>
                </w:r>
                <w:r>
                  <w:rPr>
                    <w:rFonts w:ascii="Arial"/>
                    <w:spacing w:val="1"/>
                    <w:w w:val="99"/>
                    <w:sz w:val="14"/>
                  </w:rPr>
                  <w:t>e</w:t>
                </w:r>
                <w:r>
                  <w:rPr>
                    <w:rFonts w:ascii="Arial"/>
                    <w:w w:val="99"/>
                    <w:sz w:val="14"/>
                  </w:rPr>
                  <w:t>r</w:t>
                </w:r>
                <w:r>
                  <w:rPr>
                    <w:rFonts w:ascii="Arial"/>
                    <w:spacing w:val="-2"/>
                    <w:sz w:val="14"/>
                  </w:rPr>
                  <w:t> </w:t>
                </w:r>
                <w:r>
                  <w:rPr>
                    <w:rFonts w:ascii="Arial"/>
                    <w:spacing w:val="1"/>
                    <w:w w:val="99"/>
                    <w:sz w:val="14"/>
                  </w:rPr>
                  <w:t>T</w:t>
                </w:r>
                <w:r>
                  <w:rPr>
                    <w:rFonts w:ascii="Arial"/>
                    <w:w w:val="99"/>
                    <w:sz w:val="14"/>
                  </w:rPr>
                  <w:t>A</w:t>
                </w:r>
                <w:r>
                  <w:rPr>
                    <w:rFonts w:ascii="Arial"/>
                    <w:sz w:val="14"/>
                  </w:rPr>
                  <w:t> </w:t>
                </w:r>
                <w:r>
                  <w:rPr>
                    <w:rFonts w:ascii="Arial"/>
                    <w:spacing w:val="1"/>
                    <w:w w:val="99"/>
                    <w:sz w:val="14"/>
                  </w:rPr>
                  <w:t>L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uf</w:t>
                </w:r>
                <w:r>
                  <w:rPr>
                    <w:rFonts w:ascii="Arial"/>
                    <w:w w:val="99"/>
                    <w:sz w:val="14"/>
                  </w:rPr>
                  <w:t>t</w:t>
                </w:r>
                <w:r>
                  <w:rPr>
                    <w:rFonts w:ascii="Arial"/>
                    <w:spacing w:val="1"/>
                    <w:sz w:val="14"/>
                  </w:rPr>
                  <w:t> </w:t>
                </w:r>
                <w:r>
                  <w:rPr>
                    <w:rFonts w:ascii="Arial"/>
                    <w:w w:val="99"/>
                    <w:sz w:val="14"/>
                  </w:rPr>
                  <w:t>zu</w:t>
                </w:r>
                <w:r>
                  <w:rPr>
                    <w:rFonts w:ascii="Arial"/>
                    <w:spacing w:val="1"/>
                    <w:sz w:val="14"/>
                  </w:rPr>
                  <w:t> </w:t>
                </w:r>
                <w:r>
                  <w:rPr>
                    <w:rFonts w:ascii="Arial"/>
                    <w:spacing w:val="1"/>
                    <w:w w:val="99"/>
                    <w:sz w:val="14"/>
                  </w:rPr>
                  <w:t>b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ea</w:t>
                </w:r>
                <w:r>
                  <w:rPr>
                    <w:rFonts w:ascii="Arial"/>
                    <w:spacing w:val="2"/>
                    <w:w w:val="99"/>
                    <w:sz w:val="14"/>
                  </w:rPr>
                  <w:t>c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ht</w:t>
                </w:r>
                <w:r>
                  <w:rPr>
                    <w:rFonts w:ascii="Arial"/>
                    <w:spacing w:val="1"/>
                    <w:w w:val="99"/>
                    <w:sz w:val="14"/>
                  </w:rPr>
                  <w:t>e</w:t>
                </w:r>
                <w:r>
                  <w:rPr>
                    <w:rFonts w:ascii="Arial"/>
                    <w:w w:val="99"/>
                    <w:sz w:val="14"/>
                  </w:rPr>
                  <w:t>n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6.279785pt;margin-top:773.533936pt;width:10.15pt;height:13.05pt;mso-position-horizontal-relative:page;mso-position-vertical-relative:page;z-index:-7576" type="#_x0000_t202" filled="false" stroked="false">
          <v:textbox inset="0,0,0,0">
            <w:txbxContent>
              <w:p>
                <w:pPr>
                  <w:spacing w:line="24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w w:val="10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799973pt;margin-top:785.804871pt;width:67.55pt;height:10.050pt;mso-position-horizontal-relative:page;mso-position-vertical-relative:page;z-index:-7552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100"/>
                    <w:sz w:val="16"/>
                  </w:rPr>
                  <w:t>St</w:t>
                </w:r>
                <w:r>
                  <w:rPr>
                    <w:rFonts w:ascii="Arial"/>
                    <w:spacing w:val="-1"/>
                    <w:w w:val="100"/>
                    <w:sz w:val="16"/>
                  </w:rPr>
                  <w:t>and</w:t>
                </w:r>
                <w:r>
                  <w:rPr>
                    <w:rFonts w:ascii="Arial"/>
                    <w:w w:val="100"/>
                    <w:sz w:val="16"/>
                  </w:rPr>
                  <w:t>: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w w:val="100"/>
                    <w:sz w:val="16"/>
                  </w:rPr>
                  <w:t>04</w:t>
                </w:r>
                <w:r>
                  <w:rPr>
                    <w:rFonts w:ascii="Arial"/>
                    <w:w w:val="100"/>
                    <w:sz w:val="16"/>
                  </w:rPr>
                  <w:t>.</w:t>
                </w:r>
                <w:r>
                  <w:rPr>
                    <w:rFonts w:ascii="Arial"/>
                    <w:spacing w:val="-1"/>
                    <w:w w:val="100"/>
                    <w:sz w:val="16"/>
                  </w:rPr>
                  <w:t>09</w:t>
                </w:r>
                <w:r>
                  <w:rPr>
                    <w:rFonts w:ascii="Arial"/>
                    <w:w w:val="100"/>
                    <w:sz w:val="16"/>
                  </w:rPr>
                  <w:t>.</w:t>
                </w:r>
                <w:r>
                  <w:rPr>
                    <w:rFonts w:ascii="Arial"/>
                    <w:spacing w:val="-1"/>
                    <w:w w:val="100"/>
                    <w:sz w:val="16"/>
                  </w:rPr>
                  <w:t>201</w:t>
                </w:r>
                <w:r>
                  <w:rPr>
                    <w:rFonts w:ascii="Arial"/>
                    <w:w w:val="100"/>
                    <w:sz w:val="16"/>
                  </w:rPr>
                  <w:t>7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69.799973pt;margin-top:759.708984pt;width:5.6pt;height:8.5pt;mso-position-horizontal-relative:page;mso-position-vertical-relative:page;z-index:-7528" type="#_x0000_t20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Arial" w:hAnsi="Arial" w:cs="Arial" w:eastAsia="Arial"/>
                    <w:sz w:val="13"/>
                    <w:szCs w:val="13"/>
                  </w:rPr>
                </w:pPr>
                <w:r>
                  <w:rPr>
                    <w:rFonts w:ascii="Arial"/>
                    <w:w w:val="99"/>
                    <w:sz w:val="13"/>
                  </w:rPr>
                  <w:t>3</w:t>
                </w:r>
                <w:r>
                  <w:rPr>
                    <w:rFonts w:ascii="Arial"/>
                    <w:sz w:val="13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76.159966pt;margin-top:764.360046pt;width:385.7pt;height:9pt;mso-position-horizontal-relative:page;mso-position-vertical-relative:page;z-index:-7504" type="#_x0000_t202" filled="false" stroked="false">
          <v:textbox inset="0,0,0,0">
            <w:txbxContent>
              <w:p>
                <w:pPr>
                  <w:spacing w:before="1"/>
                  <w:ind w:left="20" w:right="0" w:firstLine="0"/>
                  <w:jc w:val="left"/>
                  <w:rPr>
                    <w:rFonts w:ascii="Arial" w:hAnsi="Arial" w:cs="Arial" w:eastAsia="Arial"/>
                    <w:sz w:val="14"/>
                    <w:szCs w:val="14"/>
                  </w:rPr>
                </w:pPr>
                <w:r>
                  <w:rPr>
                    <w:rFonts w:ascii="Arial"/>
                    <w:w w:val="99"/>
                    <w:sz w:val="14"/>
                  </w:rPr>
                  <w:t>s</w:t>
                </w:r>
                <w:r>
                  <w:rPr>
                    <w:rFonts w:ascii="Arial"/>
                    <w:spacing w:val="1"/>
                    <w:w w:val="99"/>
                    <w:sz w:val="14"/>
                  </w:rPr>
                  <w:t>o</w:t>
                </w:r>
                <w:r>
                  <w:rPr>
                    <w:rFonts w:ascii="Arial"/>
                    <w:spacing w:val="-3"/>
                    <w:w w:val="99"/>
                    <w:sz w:val="14"/>
                  </w:rPr>
                  <w:t>w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e</w:t>
                </w:r>
                <w:r>
                  <w:rPr>
                    <w:rFonts w:ascii="Arial"/>
                    <w:spacing w:val="2"/>
                    <w:w w:val="99"/>
                    <w:sz w:val="14"/>
                  </w:rPr>
                  <w:t>i</w:t>
                </w:r>
                <w:r>
                  <w:rPr>
                    <w:rFonts w:ascii="Arial"/>
                    <w:w w:val="99"/>
                    <w:sz w:val="14"/>
                  </w:rPr>
                  <w:t>t</w:t>
                </w:r>
                <w:r>
                  <w:rPr>
                    <w:rFonts w:ascii="Arial"/>
                    <w:spacing w:val="-1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d</w:t>
                </w:r>
                <w:r>
                  <w:rPr>
                    <w:rFonts w:ascii="Arial"/>
                    <w:spacing w:val="2"/>
                    <w:w w:val="99"/>
                    <w:sz w:val="14"/>
                  </w:rPr>
                  <w:t>i</w:t>
                </w:r>
                <w:r>
                  <w:rPr>
                    <w:rFonts w:ascii="Arial"/>
                    <w:w w:val="99"/>
                    <w:sz w:val="14"/>
                  </w:rPr>
                  <w:t>e</w:t>
                </w:r>
                <w:r>
                  <w:rPr>
                    <w:rFonts w:ascii="Arial"/>
                    <w:spacing w:val="-2"/>
                    <w:sz w:val="14"/>
                  </w:rPr>
                  <w:t> </w:t>
                </w:r>
                <w:r>
                  <w:rPr>
                    <w:rFonts w:ascii="Arial"/>
                    <w:w w:val="99"/>
                    <w:sz w:val="14"/>
                  </w:rPr>
                  <w:t>A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b</w:t>
                </w:r>
                <w:r>
                  <w:rPr>
                    <w:rFonts w:ascii="Arial"/>
                    <w:spacing w:val="2"/>
                    <w:w w:val="99"/>
                    <w:sz w:val="14"/>
                  </w:rPr>
                  <w:t>l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uf</w:t>
                </w:r>
                <w:r>
                  <w:rPr>
                    <w:rFonts w:ascii="Arial"/>
                    <w:w w:val="99"/>
                    <w:sz w:val="14"/>
                  </w:rPr>
                  <w:t>t</w:t>
                </w:r>
                <w:r>
                  <w:rPr>
                    <w:rFonts w:ascii="Arial"/>
                    <w:spacing w:val="1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n</w:t>
                </w:r>
                <w:r>
                  <w:rPr>
                    <w:rFonts w:ascii="Arial"/>
                    <w:w w:val="99"/>
                    <w:sz w:val="14"/>
                  </w:rPr>
                  <w:t>ic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h</w:t>
                </w:r>
                <w:r>
                  <w:rPr>
                    <w:rFonts w:ascii="Arial"/>
                    <w:w w:val="99"/>
                    <w:sz w:val="14"/>
                  </w:rPr>
                  <w:t>t</w:t>
                </w:r>
                <w:r>
                  <w:rPr>
                    <w:rFonts w:ascii="Arial"/>
                    <w:spacing w:val="1"/>
                    <w:sz w:val="14"/>
                  </w:rPr>
                  <w:t> </w:t>
                </w:r>
                <w:r>
                  <w:rPr>
                    <w:rFonts w:ascii="Arial"/>
                    <w:w w:val="99"/>
                    <w:sz w:val="14"/>
                  </w:rPr>
                  <w:t>in</w:t>
                </w:r>
                <w:r>
                  <w:rPr>
                    <w:rFonts w:ascii="Arial"/>
                    <w:spacing w:val="1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d</w:t>
                </w:r>
                <w:r>
                  <w:rPr>
                    <w:rFonts w:ascii="Arial"/>
                    <w:w w:val="99"/>
                    <w:sz w:val="14"/>
                  </w:rPr>
                  <w:t>ie</w:t>
                </w:r>
                <w:r>
                  <w:rPr>
                    <w:rFonts w:ascii="Arial"/>
                    <w:spacing w:val="-2"/>
                    <w:sz w:val="14"/>
                  </w:rPr>
                  <w:t> </w:t>
                </w:r>
                <w:r>
                  <w:rPr>
                    <w:rFonts w:ascii="Arial"/>
                    <w:spacing w:val="3"/>
                    <w:w w:val="99"/>
                    <w:sz w:val="14"/>
                  </w:rPr>
                  <w:t>B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au</w:t>
                </w:r>
                <w:r>
                  <w:rPr>
                    <w:rFonts w:ascii="Arial"/>
                    <w:w w:val="99"/>
                    <w:sz w:val="14"/>
                  </w:rPr>
                  <w:t>s</w:t>
                </w:r>
                <w:r>
                  <w:rPr>
                    <w:rFonts w:ascii="Arial"/>
                    <w:spacing w:val="2"/>
                    <w:w w:val="99"/>
                    <w:sz w:val="14"/>
                  </w:rPr>
                  <w:t>t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e</w:t>
                </w:r>
                <w:r>
                  <w:rPr>
                    <w:rFonts w:ascii="Arial"/>
                    <w:w w:val="99"/>
                    <w:sz w:val="14"/>
                  </w:rPr>
                  <w:t>ll</w:t>
                </w:r>
                <w:r>
                  <w:rPr>
                    <w:rFonts w:ascii="Arial"/>
                    <w:spacing w:val="1"/>
                    <w:w w:val="99"/>
                    <w:sz w:val="14"/>
                  </w:rPr>
                  <w:t>e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nb</w:t>
                </w:r>
                <w:r>
                  <w:rPr>
                    <w:rFonts w:ascii="Arial"/>
                    <w:spacing w:val="1"/>
                    <w:w w:val="99"/>
                    <w:sz w:val="14"/>
                  </w:rPr>
                  <w:t>e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re</w:t>
                </w:r>
                <w:r>
                  <w:rPr>
                    <w:rFonts w:ascii="Arial"/>
                    <w:w w:val="99"/>
                    <w:sz w:val="14"/>
                  </w:rPr>
                  <w:t>i</w:t>
                </w:r>
                <w:r>
                  <w:rPr>
                    <w:rFonts w:ascii="Arial"/>
                    <w:spacing w:val="2"/>
                    <w:w w:val="99"/>
                    <w:sz w:val="14"/>
                  </w:rPr>
                  <w:t>c</w:t>
                </w:r>
                <w:r>
                  <w:rPr>
                    <w:rFonts w:ascii="Arial"/>
                    <w:w w:val="99"/>
                    <w:sz w:val="14"/>
                  </w:rPr>
                  <w:t>h</w:t>
                </w:r>
                <w:r>
                  <w:rPr>
                    <w:rFonts w:ascii="Arial"/>
                    <w:spacing w:val="-2"/>
                    <w:sz w:val="14"/>
                  </w:rPr>
                  <w:t> </w:t>
                </w:r>
                <w:r>
                  <w:rPr>
                    <w:rFonts w:ascii="Arial"/>
                    <w:spacing w:val="2"/>
                    <w:w w:val="99"/>
                    <w:sz w:val="14"/>
                  </w:rPr>
                  <w:t>s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on</w:t>
                </w:r>
                <w:r>
                  <w:rPr>
                    <w:rFonts w:ascii="Arial"/>
                    <w:spacing w:val="1"/>
                    <w:w w:val="99"/>
                    <w:sz w:val="14"/>
                  </w:rPr>
                  <w:t>d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e</w:t>
                </w:r>
                <w:r>
                  <w:rPr>
                    <w:rFonts w:ascii="Arial"/>
                    <w:spacing w:val="1"/>
                    <w:w w:val="99"/>
                    <w:sz w:val="14"/>
                  </w:rPr>
                  <w:t>r</w:t>
                </w:r>
                <w:r>
                  <w:rPr>
                    <w:rFonts w:ascii="Arial"/>
                    <w:w w:val="99"/>
                    <w:sz w:val="14"/>
                  </w:rPr>
                  <w:t>n</w:t>
                </w:r>
                <w:r>
                  <w:rPr>
                    <w:rFonts w:ascii="Arial"/>
                    <w:spacing w:val="-2"/>
                    <w:sz w:val="14"/>
                  </w:rPr>
                  <w:t> </w:t>
                </w:r>
                <w:r>
                  <w:rPr>
                    <w:rFonts w:ascii="Arial"/>
                    <w:w w:val="99"/>
                    <w:sz w:val="14"/>
                  </w:rPr>
                  <w:t>i</w:t>
                </w:r>
                <w:r>
                  <w:rPr>
                    <w:rFonts w:ascii="Arial"/>
                    <w:spacing w:val="1"/>
                    <w:w w:val="99"/>
                    <w:sz w:val="14"/>
                  </w:rPr>
                  <w:t>n</w:t>
                </w:r>
                <w:r>
                  <w:rPr>
                    <w:rFonts w:ascii="Arial"/>
                    <w:w w:val="99"/>
                    <w:sz w:val="14"/>
                  </w:rPr>
                  <w:t>s</w:t>
                </w:r>
                <w:r>
                  <w:rPr>
                    <w:rFonts w:ascii="Arial"/>
                    <w:spacing w:val="-1"/>
                    <w:sz w:val="14"/>
                  </w:rPr>
                  <w:t> </w:t>
                </w:r>
                <w:r>
                  <w:rPr>
                    <w:rFonts w:ascii="Arial"/>
                    <w:spacing w:val="1"/>
                    <w:w w:val="99"/>
                    <w:sz w:val="14"/>
                  </w:rPr>
                  <w:t>F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re</w:t>
                </w:r>
                <w:r>
                  <w:rPr>
                    <w:rFonts w:ascii="Arial"/>
                    <w:spacing w:val="2"/>
                    <w:w w:val="99"/>
                    <w:sz w:val="14"/>
                  </w:rPr>
                  <w:t>i</w:t>
                </w:r>
                <w:r>
                  <w:rPr>
                    <w:rFonts w:ascii="Arial"/>
                    <w:w w:val="99"/>
                    <w:sz w:val="14"/>
                  </w:rPr>
                  <w:t>e</w:t>
                </w:r>
                <w:r>
                  <w:rPr>
                    <w:rFonts w:ascii="Arial"/>
                    <w:spacing w:val="-2"/>
                    <w:sz w:val="14"/>
                  </w:rPr>
                  <w:t> </w:t>
                </w:r>
                <w:r>
                  <w:rPr>
                    <w:rFonts w:ascii="Arial"/>
                    <w:spacing w:val="1"/>
                    <w:w w:val="99"/>
                    <w:sz w:val="14"/>
                  </w:rPr>
                  <w:t>g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e</w:t>
                </w:r>
                <w:r>
                  <w:rPr>
                    <w:rFonts w:ascii="Arial"/>
                    <w:w w:val="99"/>
                    <w:sz w:val="14"/>
                  </w:rPr>
                  <w:t>l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e</w:t>
                </w:r>
                <w:r>
                  <w:rPr>
                    <w:rFonts w:ascii="Arial"/>
                    <w:w w:val="99"/>
                    <w:sz w:val="14"/>
                  </w:rPr>
                  <w:t>i</w:t>
                </w:r>
                <w:r>
                  <w:rPr>
                    <w:rFonts w:ascii="Arial"/>
                    <w:spacing w:val="2"/>
                    <w:w w:val="99"/>
                    <w:sz w:val="14"/>
                  </w:rPr>
                  <w:t>t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e</w:t>
                </w:r>
                <w:r>
                  <w:rPr>
                    <w:rFonts w:ascii="Arial"/>
                    <w:w w:val="99"/>
                    <w:sz w:val="14"/>
                  </w:rPr>
                  <w:t>t</w:t>
                </w:r>
                <w:r>
                  <w:rPr>
                    <w:rFonts w:ascii="Arial"/>
                    <w:spacing w:val="1"/>
                    <w:sz w:val="14"/>
                  </w:rPr>
                  <w:t> </w:t>
                </w:r>
                <w:r>
                  <w:rPr>
                    <w:rFonts w:ascii="Arial"/>
                    <w:spacing w:val="-3"/>
                    <w:w w:val="99"/>
                    <w:sz w:val="14"/>
                  </w:rPr>
                  <w:t>w</w:t>
                </w:r>
                <w:r>
                  <w:rPr>
                    <w:rFonts w:ascii="Arial"/>
                    <w:spacing w:val="2"/>
                    <w:w w:val="99"/>
                    <w:sz w:val="14"/>
                  </w:rPr>
                  <w:t>i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r</w:t>
                </w:r>
                <w:r>
                  <w:rPr>
                    <w:rFonts w:ascii="Arial"/>
                    <w:spacing w:val="1"/>
                    <w:w w:val="99"/>
                    <w:sz w:val="14"/>
                  </w:rPr>
                  <w:t>d</w:t>
                </w:r>
                <w:r>
                  <w:rPr>
                    <w:rFonts w:ascii="Arial"/>
                    <w:w w:val="99"/>
                    <w:sz w:val="14"/>
                  </w:rPr>
                  <w:t>,</w:t>
                </w:r>
                <w:r>
                  <w:rPr>
                    <w:rFonts w:ascii="Arial"/>
                    <w:spacing w:val="-1"/>
                    <w:sz w:val="14"/>
                  </w:rPr>
                  <w:t> </w:t>
                </w:r>
                <w:r>
                  <w:rPr>
                    <w:rFonts w:ascii="Arial"/>
                    <w:w w:val="99"/>
                    <w:sz w:val="14"/>
                  </w:rPr>
                  <w:t>si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n</w:t>
                </w:r>
                <w:r>
                  <w:rPr>
                    <w:rFonts w:ascii="Arial"/>
                    <w:w w:val="99"/>
                    <w:sz w:val="14"/>
                  </w:rPr>
                  <w:t>d</w:t>
                </w:r>
                <w:r>
                  <w:rPr>
                    <w:rFonts w:ascii="Arial"/>
                    <w:spacing w:val="1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d</w:t>
                </w:r>
                <w:r>
                  <w:rPr>
                    <w:rFonts w:ascii="Arial"/>
                    <w:w w:val="99"/>
                    <w:sz w:val="14"/>
                  </w:rPr>
                  <w:t>ie</w:t>
                </w:r>
                <w:r>
                  <w:rPr>
                    <w:rFonts w:ascii="Arial"/>
                    <w:spacing w:val="1"/>
                    <w:sz w:val="14"/>
                  </w:rPr>
                  <w:t> </w:t>
                </w:r>
                <w:r>
                  <w:rPr>
                    <w:rFonts w:ascii="Arial"/>
                    <w:w w:val="99"/>
                    <w:sz w:val="14"/>
                  </w:rPr>
                  <w:t>R</w:t>
                </w:r>
                <w:r>
                  <w:rPr>
                    <w:rFonts w:ascii="Arial"/>
                    <w:spacing w:val="1"/>
                    <w:w w:val="99"/>
                    <w:sz w:val="14"/>
                  </w:rPr>
                  <w:t>e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ge</w:t>
                </w:r>
                <w:r>
                  <w:rPr>
                    <w:rFonts w:ascii="Arial"/>
                    <w:spacing w:val="2"/>
                    <w:w w:val="99"/>
                    <w:sz w:val="14"/>
                  </w:rPr>
                  <w:t>l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un</w:t>
                </w:r>
                <w:r>
                  <w:rPr>
                    <w:rFonts w:ascii="Arial"/>
                    <w:spacing w:val="1"/>
                    <w:w w:val="99"/>
                    <w:sz w:val="14"/>
                  </w:rPr>
                  <w:t>g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e</w:t>
                </w:r>
                <w:r>
                  <w:rPr>
                    <w:rFonts w:ascii="Arial"/>
                    <w:w w:val="99"/>
                    <w:sz w:val="14"/>
                  </w:rPr>
                  <w:t>n</w:t>
                </w:r>
                <w:r>
                  <w:rPr>
                    <w:rFonts w:ascii="Arial"/>
                    <w:spacing w:val="1"/>
                    <w:sz w:val="14"/>
                  </w:rPr>
                  <w:t> 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d</w:t>
                </w:r>
                <w:r>
                  <w:rPr>
                    <w:rFonts w:ascii="Arial"/>
                    <w:spacing w:val="1"/>
                    <w:w w:val="99"/>
                    <w:sz w:val="14"/>
                  </w:rPr>
                  <w:t>e</w:t>
                </w:r>
                <w:r>
                  <w:rPr>
                    <w:rFonts w:ascii="Arial"/>
                    <w:w w:val="99"/>
                    <w:sz w:val="14"/>
                  </w:rPr>
                  <w:t>r</w:t>
                </w:r>
                <w:r>
                  <w:rPr>
                    <w:rFonts w:ascii="Arial"/>
                    <w:spacing w:val="-2"/>
                    <w:sz w:val="14"/>
                  </w:rPr>
                  <w:t> </w:t>
                </w:r>
                <w:r>
                  <w:rPr>
                    <w:rFonts w:ascii="Arial"/>
                    <w:spacing w:val="1"/>
                    <w:w w:val="99"/>
                    <w:sz w:val="14"/>
                  </w:rPr>
                  <w:t>T</w:t>
                </w:r>
                <w:r>
                  <w:rPr>
                    <w:rFonts w:ascii="Arial"/>
                    <w:w w:val="99"/>
                    <w:sz w:val="14"/>
                  </w:rPr>
                  <w:t>A</w:t>
                </w:r>
                <w:r>
                  <w:rPr>
                    <w:rFonts w:ascii="Arial"/>
                    <w:sz w:val="14"/>
                  </w:rPr>
                  <w:t> </w:t>
                </w:r>
                <w:r>
                  <w:rPr>
                    <w:rFonts w:ascii="Arial"/>
                    <w:spacing w:val="1"/>
                    <w:w w:val="99"/>
                    <w:sz w:val="14"/>
                  </w:rPr>
                  <w:t>L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uf</w:t>
                </w:r>
                <w:r>
                  <w:rPr>
                    <w:rFonts w:ascii="Arial"/>
                    <w:w w:val="99"/>
                    <w:sz w:val="14"/>
                  </w:rPr>
                  <w:t>t</w:t>
                </w:r>
                <w:r>
                  <w:rPr>
                    <w:rFonts w:ascii="Arial"/>
                    <w:spacing w:val="1"/>
                    <w:sz w:val="14"/>
                  </w:rPr>
                  <w:t> </w:t>
                </w:r>
                <w:r>
                  <w:rPr>
                    <w:rFonts w:ascii="Arial"/>
                    <w:w w:val="99"/>
                    <w:sz w:val="14"/>
                  </w:rPr>
                  <w:t>zu</w:t>
                </w:r>
                <w:r>
                  <w:rPr>
                    <w:rFonts w:ascii="Arial"/>
                    <w:spacing w:val="1"/>
                    <w:sz w:val="14"/>
                  </w:rPr>
                  <w:t> </w:t>
                </w:r>
                <w:r>
                  <w:rPr>
                    <w:rFonts w:ascii="Arial"/>
                    <w:spacing w:val="1"/>
                    <w:w w:val="99"/>
                    <w:sz w:val="14"/>
                  </w:rPr>
                  <w:t>b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ea</w:t>
                </w:r>
                <w:r>
                  <w:rPr>
                    <w:rFonts w:ascii="Arial"/>
                    <w:spacing w:val="2"/>
                    <w:w w:val="99"/>
                    <w:sz w:val="14"/>
                  </w:rPr>
                  <w:t>c</w:t>
                </w:r>
                <w:r>
                  <w:rPr>
                    <w:rFonts w:ascii="Arial"/>
                    <w:spacing w:val="-1"/>
                    <w:w w:val="99"/>
                    <w:sz w:val="14"/>
                  </w:rPr>
                  <w:t>ht</w:t>
                </w:r>
                <w:r>
                  <w:rPr>
                    <w:rFonts w:ascii="Arial"/>
                    <w:spacing w:val="1"/>
                    <w:w w:val="99"/>
                    <w:sz w:val="14"/>
                  </w:rPr>
                  <w:t>e</w:t>
                </w:r>
                <w:r>
                  <w:rPr>
                    <w:rFonts w:ascii="Arial"/>
                    <w:w w:val="99"/>
                    <w:sz w:val="14"/>
                  </w:rPr>
                  <w:t>n</w:t>
                </w:r>
                <w:r>
                  <w:rPr>
                    <w:rFonts w:ascii="Arial"/>
                    <w:sz w:val="14"/>
                  </w:rPr>
                </w:r>
              </w:p>
            </w:txbxContent>
          </v:textbox>
          <w10:wrap type="none"/>
        </v:shape>
      </w:pict>
    </w:r>
    <w:r>
      <w:rPr/>
      <w:pict>
        <v:shape style="position:absolute;margin-left:516.279785pt;margin-top:773.533936pt;width:10.15pt;height:13.05pt;mso-position-horizontal-relative:page;mso-position-vertical-relative:page;z-index:-7480" type="#_x0000_t202" filled="false" stroked="false">
          <v:textbox inset="0,0,0,0">
            <w:txbxContent>
              <w:p>
                <w:pPr>
                  <w:spacing w:line="246" w:lineRule="exact" w:before="0"/>
                  <w:ind w:left="4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w w:val="100"/>
                    <w:sz w:val="22"/>
                  </w:rPr>
                </w:r>
                <w:r>
                  <w:rPr/>
                  <w:fldChar w:fldCharType="begin"/>
                </w:r>
                <w:r>
                  <w:rPr>
                    <w:rFonts w:ascii="Arial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69.799973pt;margin-top:785.804871pt;width:67.55pt;height:10.050pt;mso-position-horizontal-relative:page;mso-position-vertical-relative:page;z-index:-7456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100"/>
                    <w:sz w:val="16"/>
                  </w:rPr>
                  <w:t>St</w:t>
                </w:r>
                <w:r>
                  <w:rPr>
                    <w:rFonts w:ascii="Arial"/>
                    <w:spacing w:val="-1"/>
                    <w:w w:val="100"/>
                    <w:sz w:val="16"/>
                  </w:rPr>
                  <w:t>and</w:t>
                </w:r>
                <w:r>
                  <w:rPr>
                    <w:rFonts w:ascii="Arial"/>
                    <w:w w:val="100"/>
                    <w:sz w:val="16"/>
                  </w:rPr>
                  <w:t>: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w w:val="100"/>
                    <w:sz w:val="16"/>
                  </w:rPr>
                  <w:t>04</w:t>
                </w:r>
                <w:r>
                  <w:rPr>
                    <w:rFonts w:ascii="Arial"/>
                    <w:w w:val="100"/>
                    <w:sz w:val="16"/>
                  </w:rPr>
                  <w:t>.</w:t>
                </w:r>
                <w:r>
                  <w:rPr>
                    <w:rFonts w:ascii="Arial"/>
                    <w:spacing w:val="-1"/>
                    <w:w w:val="100"/>
                    <w:sz w:val="16"/>
                  </w:rPr>
                  <w:t>09</w:t>
                </w:r>
                <w:r>
                  <w:rPr>
                    <w:rFonts w:ascii="Arial"/>
                    <w:w w:val="100"/>
                    <w:sz w:val="16"/>
                  </w:rPr>
                  <w:t>.</w:t>
                </w:r>
                <w:r>
                  <w:rPr>
                    <w:rFonts w:ascii="Arial"/>
                    <w:spacing w:val="-1"/>
                    <w:w w:val="100"/>
                    <w:sz w:val="16"/>
                  </w:rPr>
                  <w:t>201</w:t>
                </w:r>
                <w:r>
                  <w:rPr>
                    <w:rFonts w:ascii="Arial"/>
                    <w:w w:val="100"/>
                    <w:sz w:val="16"/>
                  </w:rPr>
                  <w:t>7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 style="position:absolute;margin-left:517.279785pt;margin-top:773.533936pt;width:8.15pt;height:13.05pt;mso-position-horizontal-relative:page;mso-position-vertical-relative:page;z-index:-7432" type="#_x0000_t202" filled="false" stroked="false">
          <v:textbox inset="0,0,0,0">
            <w:txbxContent>
              <w:p>
                <w:pPr>
                  <w:spacing w:line="246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2"/>
                    <w:szCs w:val="22"/>
                  </w:rPr>
                </w:pPr>
                <w:r>
                  <w:rPr>
                    <w:rFonts w:ascii="Arial"/>
                    <w:w w:val="100"/>
                    <w:sz w:val="22"/>
                  </w:rPr>
                  <w:t>5</w:t>
                </w:r>
              </w:p>
            </w:txbxContent>
          </v:textbox>
          <w10:wrap type="none"/>
        </v:shape>
      </w:pict>
    </w:r>
    <w:r>
      <w:rPr/>
      <w:pict>
        <v:shape style="position:absolute;margin-left:69.799973pt;margin-top:785.804871pt;width:67.55pt;height:10.050pt;mso-position-horizontal-relative:page;mso-position-vertical-relative:page;z-index:-7408" type="#_x0000_t202" filled="false" stroked="false">
          <v:textbox inset="0,0,0,0">
            <w:txbxContent>
              <w:p>
                <w:pPr>
                  <w:spacing w:before="0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/>
                    <w:w w:val="100"/>
                    <w:sz w:val="16"/>
                  </w:rPr>
                  <w:t>St</w:t>
                </w:r>
                <w:r>
                  <w:rPr>
                    <w:rFonts w:ascii="Arial"/>
                    <w:spacing w:val="-1"/>
                    <w:w w:val="100"/>
                    <w:sz w:val="16"/>
                  </w:rPr>
                  <w:t>and</w:t>
                </w:r>
                <w:r>
                  <w:rPr>
                    <w:rFonts w:ascii="Arial"/>
                    <w:w w:val="100"/>
                    <w:sz w:val="16"/>
                  </w:rPr>
                  <w:t>:</w:t>
                </w:r>
                <w:r>
                  <w:rPr>
                    <w:rFonts w:ascii="Arial"/>
                    <w:spacing w:val="-1"/>
                    <w:sz w:val="16"/>
                  </w:rPr>
                  <w:t> </w:t>
                </w:r>
                <w:r>
                  <w:rPr>
                    <w:rFonts w:ascii="Arial"/>
                    <w:spacing w:val="-1"/>
                    <w:w w:val="100"/>
                    <w:sz w:val="16"/>
                  </w:rPr>
                  <w:t>04</w:t>
                </w:r>
                <w:r>
                  <w:rPr>
                    <w:rFonts w:ascii="Arial"/>
                    <w:w w:val="100"/>
                    <w:sz w:val="16"/>
                  </w:rPr>
                  <w:t>.</w:t>
                </w:r>
                <w:r>
                  <w:rPr>
                    <w:rFonts w:ascii="Arial"/>
                    <w:spacing w:val="-1"/>
                    <w:w w:val="100"/>
                    <w:sz w:val="16"/>
                  </w:rPr>
                  <w:t>09</w:t>
                </w:r>
                <w:r>
                  <w:rPr>
                    <w:rFonts w:ascii="Arial"/>
                    <w:w w:val="100"/>
                    <w:sz w:val="16"/>
                  </w:rPr>
                  <w:t>.</w:t>
                </w:r>
                <w:r>
                  <w:rPr>
                    <w:rFonts w:ascii="Arial"/>
                    <w:spacing w:val="-1"/>
                    <w:w w:val="100"/>
                    <w:sz w:val="16"/>
                  </w:rPr>
                  <w:t>201</w:t>
                </w:r>
                <w:r>
                  <w:rPr>
                    <w:rFonts w:ascii="Arial"/>
                    <w:w w:val="100"/>
                    <w:sz w:val="16"/>
                  </w:rPr>
                  <w:t>7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spacing w:line="14" w:lineRule="auto" w:before="0" w:after="0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9.799973pt;margin-top:35.716545pt;width:293.75pt;height:25.65pt;mso-position-horizontal-relative:page;mso-position-vertical-relative:page;z-index:-7696" type="#_x0000_t202" filled="false" stroked="false">
          <v:textbox inset="0,0,0,0">
            <w:txbxContent>
              <w:p>
                <w:pPr>
                  <w:spacing w:line="265" w:lineRule="exact" w:before="0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/>
                    <w:b/>
                    <w:spacing w:val="-1"/>
                    <w:w w:val="99"/>
                    <w:sz w:val="24"/>
                  </w:rPr>
                  <w:t>Zu</w:t>
                </w:r>
                <w:r>
                  <w:rPr>
                    <w:rFonts w:ascii="Arial" w:hAnsi="Arial"/>
                    <w:b/>
                    <w:spacing w:val="1"/>
                    <w:w w:val="99"/>
                    <w:sz w:val="24"/>
                  </w:rPr>
                  <w:t>sä</w:t>
                </w:r>
                <w:r>
                  <w:rPr>
                    <w:rFonts w:ascii="Arial" w:hAnsi="Arial"/>
                    <w:b/>
                    <w:spacing w:val="-1"/>
                    <w:w w:val="99"/>
                    <w:sz w:val="24"/>
                  </w:rPr>
                  <w:t>t</w:t>
                </w:r>
                <w:r>
                  <w:rPr>
                    <w:rFonts w:ascii="Arial" w:hAnsi="Arial"/>
                    <w:b/>
                    <w:w w:val="99"/>
                    <w:sz w:val="24"/>
                  </w:rPr>
                  <w:t>zli</w:t>
                </w:r>
                <w:r>
                  <w:rPr>
                    <w:rFonts w:ascii="Arial" w:hAnsi="Arial"/>
                    <w:b/>
                    <w:spacing w:val="1"/>
                    <w:w w:val="99"/>
                    <w:sz w:val="24"/>
                  </w:rPr>
                  <w:t>c</w:t>
                </w:r>
                <w:r>
                  <w:rPr>
                    <w:rFonts w:ascii="Arial" w:hAnsi="Arial"/>
                    <w:b/>
                    <w:spacing w:val="-1"/>
                    <w:w w:val="99"/>
                    <w:sz w:val="24"/>
                  </w:rPr>
                  <w:t>h</w:t>
                </w:r>
                <w:r>
                  <w:rPr>
                    <w:rFonts w:ascii="Arial" w:hAnsi="Arial"/>
                    <w:b/>
                    <w:w w:val="99"/>
                    <w:sz w:val="24"/>
                  </w:rPr>
                  <w:t>e</w:t>
                </w:r>
                <w:r>
                  <w:rPr>
                    <w:rFonts w:ascii="Arial" w:hAnsi="Arial"/>
                    <w:b/>
                    <w:spacing w:val="-1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spacing w:val="-1"/>
                    <w:w w:val="99"/>
                    <w:sz w:val="24"/>
                  </w:rPr>
                  <w:t>T</w:t>
                </w:r>
                <w:r>
                  <w:rPr>
                    <w:rFonts w:ascii="Arial" w:hAnsi="Arial"/>
                    <w:b/>
                    <w:spacing w:val="1"/>
                    <w:w w:val="99"/>
                    <w:sz w:val="24"/>
                  </w:rPr>
                  <w:t>ec</w:t>
                </w:r>
                <w:r>
                  <w:rPr>
                    <w:rFonts w:ascii="Arial" w:hAnsi="Arial"/>
                    <w:b/>
                    <w:spacing w:val="-1"/>
                    <w:w w:val="99"/>
                    <w:sz w:val="24"/>
                  </w:rPr>
                  <w:t>hn</w:t>
                </w:r>
                <w:r>
                  <w:rPr>
                    <w:rFonts w:ascii="Arial" w:hAnsi="Arial"/>
                    <w:b/>
                    <w:spacing w:val="-2"/>
                    <w:w w:val="99"/>
                    <w:sz w:val="24"/>
                  </w:rPr>
                  <w:t>i</w:t>
                </w:r>
                <w:r>
                  <w:rPr>
                    <w:rFonts w:ascii="Arial" w:hAnsi="Arial"/>
                    <w:b/>
                    <w:spacing w:val="1"/>
                    <w:w w:val="99"/>
                    <w:sz w:val="24"/>
                  </w:rPr>
                  <w:t>s</w:t>
                </w:r>
                <w:r>
                  <w:rPr>
                    <w:rFonts w:ascii="Arial" w:hAnsi="Arial"/>
                    <w:b/>
                    <w:spacing w:val="-2"/>
                    <w:w w:val="99"/>
                    <w:sz w:val="24"/>
                  </w:rPr>
                  <w:t>c</w:t>
                </w:r>
                <w:r>
                  <w:rPr>
                    <w:rFonts w:ascii="Arial" w:hAnsi="Arial"/>
                    <w:b/>
                    <w:spacing w:val="-1"/>
                    <w:w w:val="99"/>
                    <w:sz w:val="24"/>
                  </w:rPr>
                  <w:t>h</w:t>
                </w:r>
                <w:r>
                  <w:rPr>
                    <w:rFonts w:ascii="Arial" w:hAnsi="Arial"/>
                    <w:b/>
                    <w:w w:val="99"/>
                    <w:sz w:val="24"/>
                  </w:rPr>
                  <w:t>e</w:t>
                </w:r>
                <w:r>
                  <w:rPr>
                    <w:rFonts w:ascii="Arial" w:hAnsi="Arial"/>
                    <w:b/>
                    <w:spacing w:val="1"/>
                    <w:sz w:val="24"/>
                  </w:rPr>
                  <w:t> </w:t>
                </w:r>
                <w:r>
                  <w:rPr>
                    <w:rFonts w:ascii="Arial" w:hAnsi="Arial"/>
                    <w:b/>
                    <w:w w:val="99"/>
                    <w:sz w:val="24"/>
                  </w:rPr>
                  <w:t>V</w:t>
                </w:r>
                <w:r>
                  <w:rPr>
                    <w:rFonts w:ascii="Arial" w:hAnsi="Arial"/>
                    <w:b/>
                    <w:spacing w:val="1"/>
                    <w:w w:val="99"/>
                    <w:sz w:val="24"/>
                  </w:rPr>
                  <w:t>e</w:t>
                </w:r>
                <w:r>
                  <w:rPr>
                    <w:rFonts w:ascii="Arial" w:hAnsi="Arial"/>
                    <w:b/>
                    <w:w w:val="99"/>
                    <w:sz w:val="24"/>
                  </w:rPr>
                  <w:t>r</w:t>
                </w:r>
                <w:r>
                  <w:rPr>
                    <w:rFonts w:ascii="Arial" w:hAnsi="Arial"/>
                    <w:b/>
                    <w:spacing w:val="-1"/>
                    <w:w w:val="99"/>
                    <w:sz w:val="24"/>
                  </w:rPr>
                  <w:t>t</w:t>
                </w:r>
                <w:r>
                  <w:rPr>
                    <w:rFonts w:ascii="Arial" w:hAnsi="Arial"/>
                    <w:b/>
                    <w:w w:val="99"/>
                    <w:sz w:val="24"/>
                  </w:rPr>
                  <w:t>r</w:t>
                </w:r>
                <w:r>
                  <w:rPr>
                    <w:rFonts w:ascii="Arial" w:hAnsi="Arial"/>
                    <w:b/>
                    <w:spacing w:val="1"/>
                    <w:w w:val="99"/>
                    <w:sz w:val="24"/>
                  </w:rPr>
                  <w:t>a</w:t>
                </w:r>
                <w:r>
                  <w:rPr>
                    <w:rFonts w:ascii="Arial" w:hAnsi="Arial"/>
                    <w:b/>
                    <w:spacing w:val="-3"/>
                    <w:w w:val="99"/>
                    <w:sz w:val="24"/>
                  </w:rPr>
                  <w:t>g</w:t>
                </w:r>
                <w:r>
                  <w:rPr>
                    <w:rFonts w:ascii="Arial" w:hAnsi="Arial"/>
                    <w:b/>
                    <w:spacing w:val="1"/>
                    <w:w w:val="99"/>
                    <w:sz w:val="24"/>
                  </w:rPr>
                  <w:t>s</w:t>
                </w:r>
                <w:r>
                  <w:rPr>
                    <w:rFonts w:ascii="Arial" w:hAnsi="Arial"/>
                    <w:b/>
                    <w:spacing w:val="-1"/>
                    <w:w w:val="99"/>
                    <w:sz w:val="24"/>
                  </w:rPr>
                  <w:t>b</w:t>
                </w:r>
                <w:r>
                  <w:rPr>
                    <w:rFonts w:ascii="Arial" w:hAnsi="Arial"/>
                    <w:b/>
                    <w:spacing w:val="1"/>
                    <w:w w:val="99"/>
                    <w:sz w:val="24"/>
                  </w:rPr>
                  <w:t>e</w:t>
                </w:r>
                <w:r>
                  <w:rPr>
                    <w:rFonts w:ascii="Arial" w:hAnsi="Arial"/>
                    <w:b/>
                    <w:spacing w:val="-1"/>
                    <w:w w:val="99"/>
                    <w:sz w:val="24"/>
                  </w:rPr>
                  <w:t>d</w:t>
                </w:r>
                <w:r>
                  <w:rPr>
                    <w:rFonts w:ascii="Arial" w:hAnsi="Arial"/>
                    <w:b/>
                    <w:w w:val="99"/>
                    <w:sz w:val="24"/>
                  </w:rPr>
                  <w:t>i</w:t>
                </w:r>
                <w:r>
                  <w:rPr>
                    <w:rFonts w:ascii="Arial" w:hAnsi="Arial"/>
                    <w:b/>
                    <w:spacing w:val="-1"/>
                    <w:w w:val="99"/>
                    <w:sz w:val="24"/>
                  </w:rPr>
                  <w:t>ngu</w:t>
                </w:r>
                <w:r>
                  <w:rPr>
                    <w:rFonts w:ascii="Arial" w:hAnsi="Arial"/>
                    <w:b/>
                    <w:spacing w:val="-3"/>
                    <w:w w:val="99"/>
                    <w:sz w:val="24"/>
                  </w:rPr>
                  <w:t>n</w:t>
                </w:r>
                <w:r>
                  <w:rPr>
                    <w:rFonts w:ascii="Arial" w:hAnsi="Arial"/>
                    <w:b/>
                    <w:spacing w:val="-1"/>
                    <w:w w:val="99"/>
                    <w:sz w:val="24"/>
                  </w:rPr>
                  <w:t>g</w:t>
                </w:r>
                <w:r>
                  <w:rPr>
                    <w:rFonts w:ascii="Arial" w:hAnsi="Arial"/>
                    <w:b/>
                    <w:spacing w:val="1"/>
                    <w:w w:val="99"/>
                    <w:sz w:val="24"/>
                  </w:rPr>
                  <w:t>e</w:t>
                </w:r>
                <w:r>
                  <w:rPr>
                    <w:rFonts w:ascii="Arial" w:hAnsi="Arial"/>
                    <w:b/>
                    <w:w w:val="99"/>
                    <w:sz w:val="24"/>
                  </w:rPr>
                  <w:t>n</w:t>
                </w:r>
                <w:r>
                  <w:rPr>
                    <w:rFonts w:ascii="Arial" w:hAnsi="Arial"/>
                    <w:sz w:val="24"/>
                  </w:rPr>
                </w:r>
              </w:p>
              <w:p>
                <w:pPr>
                  <w:pStyle w:val="BodyText"/>
                  <w:spacing w:line="240" w:lineRule="auto" w:before="1"/>
                  <w:ind w:left="20" w:right="0"/>
                  <w:jc w:val="left"/>
                </w:pPr>
                <w:r>
                  <w:rPr>
                    <w:spacing w:val="-1"/>
                    <w:w w:val="99"/>
                  </w:rPr>
                  <w:t>Mi</w:t>
                </w:r>
                <w:r>
                  <w:rPr>
                    <w:spacing w:val="2"/>
                    <w:w w:val="99"/>
                  </w:rPr>
                  <w:t>n</w:t>
                </w:r>
                <w:r>
                  <w:rPr>
                    <w:spacing w:val="-1"/>
                    <w:w w:val="99"/>
                  </w:rPr>
                  <w:t>de</w:t>
                </w:r>
                <w:r>
                  <w:rPr>
                    <w:spacing w:val="1"/>
                    <w:w w:val="99"/>
                  </w:rPr>
                  <w:t>s</w:t>
                </w:r>
                <w:r>
                  <w:rPr>
                    <w:spacing w:val="-1"/>
                    <w:w w:val="99"/>
                  </w:rPr>
                  <w:t>t</w:t>
                </w:r>
                <w:r>
                  <w:rPr>
                    <w:spacing w:val="2"/>
                    <w:w w:val="99"/>
                  </w:rPr>
                  <w:t>a</w:t>
                </w:r>
                <w:r>
                  <w:rPr>
                    <w:spacing w:val="-1"/>
                    <w:w w:val="99"/>
                  </w:rPr>
                  <w:t>n</w:t>
                </w:r>
                <w:r>
                  <w:rPr>
                    <w:spacing w:val="2"/>
                    <w:w w:val="99"/>
                  </w:rPr>
                  <w:t>f</w:t>
                </w:r>
                <w:r>
                  <w:rPr>
                    <w:spacing w:val="-1"/>
                    <w:w w:val="99"/>
                  </w:rPr>
                  <w:t>o</w:t>
                </w:r>
                <w:r>
                  <w:rPr>
                    <w:w w:val="99"/>
                  </w:rPr>
                  <w:t>r</w:t>
                </w:r>
                <w:r>
                  <w:rPr>
                    <w:spacing w:val="-1"/>
                    <w:w w:val="99"/>
                  </w:rPr>
                  <w:t>de</w:t>
                </w:r>
                <w:r>
                  <w:rPr>
                    <w:w w:val="99"/>
                  </w:rPr>
                  <w:t>r</w:t>
                </w:r>
                <w:r>
                  <w:rPr>
                    <w:spacing w:val="-1"/>
                    <w:w w:val="99"/>
                  </w:rPr>
                  <w:t>un</w:t>
                </w:r>
                <w:r>
                  <w:rPr>
                    <w:spacing w:val="2"/>
                    <w:w w:val="99"/>
                  </w:rPr>
                  <w:t>g</w:t>
                </w:r>
                <w:r>
                  <w:rPr>
                    <w:spacing w:val="-1"/>
                    <w:w w:val="99"/>
                  </w:rPr>
                  <w:t>e</w:t>
                </w:r>
                <w:r>
                  <w:rPr>
                    <w:w w:val="99"/>
                  </w:rPr>
                  <w:t>n</w:t>
                </w:r>
                <w:r>
                  <w:rPr>
                    <w:spacing w:val="-1"/>
                  </w:rPr>
                  <w:t> </w:t>
                </w:r>
                <w:r>
                  <w:rPr>
                    <w:spacing w:val="2"/>
                    <w:w w:val="99"/>
                  </w:rPr>
                  <w:t>f</w:t>
                </w:r>
                <w:r>
                  <w:rPr>
                    <w:spacing w:val="-1"/>
                    <w:w w:val="99"/>
                  </w:rPr>
                  <w:t>ü</w:t>
                </w:r>
                <w:r>
                  <w:rPr>
                    <w:w w:val="99"/>
                  </w:rPr>
                  <w:t>r</w:t>
                </w:r>
                <w:r>
                  <w:rPr>
                    <w:spacing w:val="2"/>
                  </w:rPr>
                  <w:t> </w:t>
                </w:r>
                <w:r>
                  <w:rPr>
                    <w:spacing w:val="-1"/>
                    <w:w w:val="99"/>
                  </w:rPr>
                  <w:t>ei</w:t>
                </w:r>
                <w:r>
                  <w:rPr>
                    <w:w w:val="99"/>
                  </w:rPr>
                  <w:t>n</w:t>
                </w:r>
                <w:r>
                  <w:rPr>
                    <w:spacing w:val="-1"/>
                  </w:rPr>
                  <w:t> </w:t>
                </w:r>
                <w:r>
                  <w:rPr>
                    <w:spacing w:val="1"/>
                    <w:w w:val="99"/>
                  </w:rPr>
                  <w:t>s</w:t>
                </w:r>
                <w:r>
                  <w:rPr>
                    <w:spacing w:val="2"/>
                    <w:w w:val="99"/>
                  </w:rPr>
                  <w:t>t</w:t>
                </w:r>
                <w:r>
                  <w:rPr>
                    <w:spacing w:val="-1"/>
                    <w:w w:val="99"/>
                  </w:rPr>
                  <w:t>au</w:t>
                </w:r>
                <w:r>
                  <w:rPr>
                    <w:spacing w:val="2"/>
                    <w:w w:val="99"/>
                  </w:rPr>
                  <w:t>b</w:t>
                </w:r>
                <w:r>
                  <w:rPr>
                    <w:spacing w:val="-1"/>
                    <w:w w:val="99"/>
                  </w:rPr>
                  <w:t>a</w:t>
                </w:r>
                <w:r>
                  <w:rPr>
                    <w:w w:val="99"/>
                  </w:rPr>
                  <w:t>r</w:t>
                </w:r>
                <w:r>
                  <w:rPr>
                    <w:spacing w:val="4"/>
                    <w:w w:val="99"/>
                  </w:rPr>
                  <w:t>m</w:t>
                </w:r>
                <w:r>
                  <w:rPr>
                    <w:spacing w:val="-1"/>
                    <w:w w:val="99"/>
                  </w:rPr>
                  <w:t>e</w:t>
                </w:r>
                <w:r>
                  <w:rPr>
                    <w:w w:val="99"/>
                  </w:rPr>
                  <w:t>s</w:t>
                </w:r>
                <w:r>
                  <w:rPr/>
                  <w:t> </w:t>
                </w:r>
                <w:r>
                  <w:rPr>
                    <w:spacing w:val="-1"/>
                    <w:w w:val="99"/>
                  </w:rPr>
                  <w:t>A</w:t>
                </w:r>
                <w:r>
                  <w:rPr>
                    <w:w w:val="99"/>
                  </w:rPr>
                  <w:t>r</w:t>
                </w:r>
                <w:r>
                  <w:rPr>
                    <w:spacing w:val="-1"/>
                    <w:w w:val="99"/>
                  </w:rPr>
                  <w:t>beite</w:t>
                </w:r>
                <w:r>
                  <w:rPr>
                    <w:w w:val="99"/>
                  </w:rPr>
                  <w:t>n</w:t>
                </w:r>
                <w:r>
                  <w:rPr>
                    <w:spacing w:val="1"/>
                  </w:rPr>
                  <w:t> </w:t>
                </w:r>
                <w:r>
                  <w:rPr>
                    <w:spacing w:val="-1"/>
                    <w:w w:val="99"/>
                  </w:rPr>
                  <w:t>a</w:t>
                </w:r>
                <w:r>
                  <w:rPr>
                    <w:spacing w:val="2"/>
                    <w:w w:val="99"/>
                  </w:rPr>
                  <w:t>u</w:t>
                </w:r>
                <w:r>
                  <w:rPr>
                    <w:w w:val="99"/>
                  </w:rPr>
                  <w:t>f</w:t>
                </w:r>
                <w:r>
                  <w:rPr>
                    <w:spacing w:val="1"/>
                  </w:rPr>
                  <w:t> </w:t>
                </w:r>
                <w:r>
                  <w:rPr>
                    <w:spacing w:val="-1"/>
                    <w:w w:val="99"/>
                  </w:rPr>
                  <w:t>Bau</w:t>
                </w:r>
                <w:r>
                  <w:rPr>
                    <w:spacing w:val="1"/>
                    <w:w w:val="99"/>
                  </w:rPr>
                  <w:t>s</w:t>
                </w:r>
                <w:r>
                  <w:rPr>
                    <w:spacing w:val="-1"/>
                    <w:w w:val="99"/>
                  </w:rPr>
                  <w:t>te</w:t>
                </w:r>
                <w:r>
                  <w:rPr>
                    <w:spacing w:val="1"/>
                    <w:w w:val="99"/>
                  </w:rPr>
                  <w:t>l</w:t>
                </w:r>
                <w:r>
                  <w:rPr>
                    <w:spacing w:val="-1"/>
                    <w:w w:val="99"/>
                  </w:rPr>
                  <w:t>le</w:t>
                </w:r>
                <w:r>
                  <w:rPr>
                    <w:w w:val="99"/>
                  </w:rPr>
                  <w:t>n</w:t>
                </w:r>
                <w:r>
                  <w:rPr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4"/>
      <w:numFmt w:val="decimal"/>
      <w:lvlText w:val="%1"/>
      <w:lvlJc w:val="left"/>
      <w:pPr>
        <w:ind w:left="836" w:hanging="72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6" w:hanging="720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836" w:hanging="720"/>
        <w:jc w:val="left"/>
      </w:pPr>
      <w:rPr>
        <w:rFonts w:hint="default" w:ascii="Arial" w:hAnsi="Arial" w:eastAsia="Arial"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948" w:hanging="125"/>
      </w:pPr>
      <w:rPr>
        <w:rFonts w:hint="default" w:ascii="Arial" w:hAnsi="Arial" w:eastAsia="Arial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726" w:hanging="12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5" w:hanging="12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4" w:hanging="12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3" w:hanging="12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2" w:hanging="125"/>
      </w:pPr>
      <w:rPr>
        <w:rFonts w:hint="default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548" w:hanging="432"/>
        <w:jc w:val="left"/>
      </w:pPr>
      <w:rPr>
        <w:rFonts w:hint="default" w:ascii="Arial" w:hAnsi="Arial" w:eastAsia="Arial"/>
        <w:b/>
        <w:bCs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416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92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8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4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0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6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2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8" w:hanging="432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(%1)"/>
      <w:lvlJc w:val="left"/>
      <w:pPr>
        <w:ind w:left="116" w:hanging="305"/>
        <w:jc w:val="left"/>
      </w:pPr>
      <w:rPr>
        <w:rFonts w:hint="default" w:ascii="Arial" w:hAnsi="Arial" w:eastAsia="Aria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038" w:hanging="305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6" w:hanging="305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4" w:hanging="305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2" w:hanging="30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0" w:hanging="30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8" w:hanging="30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6" w:hanging="30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4" w:hanging="305"/>
      </w:pPr>
      <w:rPr>
        <w:rFonts w:hint="default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836" w:hanging="720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6" w:hanging="72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36" w:hanging="720"/>
        <w:jc w:val="left"/>
      </w:pPr>
      <w:rPr>
        <w:rFonts w:hint="default" w:ascii="Arial" w:hAnsi="Arial" w:eastAsia="Arial"/>
        <w:b/>
        <w:bCs/>
        <w:spacing w:val="-1"/>
        <w:w w:val="99"/>
        <w:sz w:val="20"/>
        <w:szCs w:val="20"/>
      </w:rPr>
    </w:lvl>
    <w:lvl w:ilvl="3">
      <w:start w:val="1"/>
      <w:numFmt w:val="bullet"/>
      <w:lvlText w:val="•"/>
      <w:lvlJc w:val="left"/>
      <w:pPr>
        <w:ind w:left="337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22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7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6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08" w:hanging="720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(%1)"/>
      <w:lvlJc w:val="left"/>
      <w:pPr>
        <w:ind w:left="116" w:hanging="317"/>
        <w:jc w:val="left"/>
      </w:pPr>
      <w:rPr>
        <w:rFonts w:hint="default" w:ascii="Arial" w:hAnsi="Arial" w:eastAsia="Aria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038" w:hanging="3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6" w:hanging="3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4" w:hanging="3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2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0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8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6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4" w:hanging="317"/>
      </w:pPr>
      <w:rPr>
        <w:rFonts w:hint="default"/>
      </w:rPr>
    </w:lvl>
  </w:abstractNum>
  <w:abstractNum w:abstractNumId="2">
    <w:multiLevelType w:val="hybridMultilevel"/>
    <w:lvl w:ilvl="0">
      <w:start w:val="1"/>
      <w:numFmt w:val="decimal"/>
      <w:lvlText w:val="(%1)"/>
      <w:lvlJc w:val="left"/>
      <w:pPr>
        <w:ind w:left="116" w:hanging="317"/>
        <w:jc w:val="left"/>
      </w:pPr>
      <w:rPr>
        <w:rFonts w:hint="default" w:ascii="Arial" w:hAnsi="Arial" w:eastAsia="Arial"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038" w:hanging="317"/>
      </w:pPr>
      <w:rPr>
        <w:rFonts w:hint="default"/>
      </w:rPr>
    </w:lvl>
    <w:lvl w:ilvl="2">
      <w:start w:val="1"/>
      <w:numFmt w:val="bullet"/>
      <w:lvlText w:val="•"/>
      <w:lvlJc w:val="left"/>
      <w:pPr>
        <w:ind w:left="1956" w:hanging="317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874" w:hanging="317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92" w:hanging="317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710" w:hanging="317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28" w:hanging="317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46" w:hanging="317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64" w:hanging="317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116" w:hanging="336"/>
        <w:jc w:val="left"/>
      </w:pPr>
      <w:rPr>
        <w:rFonts w:hint="default" w:ascii="Arial" w:hAnsi="Arial" w:eastAsia="Arial"/>
        <w:w w:val="99"/>
        <w:sz w:val="20"/>
        <w:szCs w:val="20"/>
      </w:rPr>
    </w:lvl>
    <w:lvl w:ilvl="1">
      <w:start w:val="1"/>
      <w:numFmt w:val="bullet"/>
      <w:lvlText w:val="-"/>
      <w:lvlJc w:val="left"/>
      <w:pPr>
        <w:ind w:left="946" w:hanging="123"/>
      </w:pPr>
      <w:rPr>
        <w:rFonts w:hint="default" w:ascii="Arial" w:hAnsi="Arial" w:eastAsia="Arial"/>
        <w:w w:val="99"/>
        <w:sz w:val="20"/>
        <w:szCs w:val="20"/>
      </w:rPr>
    </w:lvl>
    <w:lvl w:ilvl="2">
      <w:start w:val="1"/>
      <w:numFmt w:val="bullet"/>
      <w:lvlText w:val="•"/>
      <w:lvlJc w:val="left"/>
      <w:pPr>
        <w:ind w:left="1868" w:hanging="12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797" w:hanging="12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726" w:hanging="12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55" w:hanging="12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84" w:hanging="12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13" w:hanging="12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42" w:hanging="123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548" w:hanging="432"/>
        <w:jc w:val="left"/>
      </w:pPr>
      <w:rPr>
        <w:rFonts w:hint="default" w:ascii="Arial" w:hAnsi="Arial" w:eastAsia="Arial"/>
        <w:b/>
        <w:bCs/>
        <w:w w:val="99"/>
        <w:sz w:val="20"/>
        <w:szCs w:val="20"/>
      </w:rPr>
    </w:lvl>
    <w:lvl w:ilvl="1">
      <w:start w:val="1"/>
      <w:numFmt w:val="bullet"/>
      <w:lvlText w:val="•"/>
      <w:lvlJc w:val="left"/>
      <w:pPr>
        <w:ind w:left="1416" w:hanging="4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92" w:hanging="4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168" w:hanging="4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44" w:hanging="4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20" w:hanging="4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96" w:hanging="4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72" w:hanging="4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8" w:hanging="432"/>
      </w:pPr>
      <w:rPr>
        <w:rFonts w:hint="default"/>
      </w:rPr>
    </w:lvl>
  </w:abstract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120"/>
      <w:ind w:left="116"/>
    </w:pPr>
    <w:rPr>
      <w:rFonts w:ascii="Arial" w:hAnsi="Arial" w:eastAsia="Arial"/>
      <w:sz w:val="20"/>
      <w:szCs w:val="20"/>
    </w:rPr>
  </w:style>
  <w:style w:styleId="Heading1" w:type="paragraph">
    <w:name w:val="Heading 1"/>
    <w:basedOn w:val="Normal"/>
    <w:uiPriority w:val="1"/>
    <w:qFormat/>
    <w:pPr>
      <w:ind w:left="115"/>
      <w:outlineLvl w:val="1"/>
    </w:pPr>
    <w:rPr>
      <w:rFonts w:ascii="Arial" w:hAnsi="Arial" w:eastAsia="Arial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hyperlink" Target="http://www.bgbau.de/gisbau/fachthemen/staub/staubarmebearbeitungssysteme)" TargetMode="External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U24kgn</dc:creator>
  <dc:title>()</dc:title>
  <dcterms:created xsi:type="dcterms:W3CDTF">2017-11-13T11:03:11Z</dcterms:created>
  <dcterms:modified xsi:type="dcterms:W3CDTF">2017-11-13T11:03:11Z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2017-10-26T00:00:00Z</vt:filetime>
  </property>
  <property fmtid="{D5CDD505-2E9C-101B-9397-08002B2CF9AE}" pid="3" name="Creator">
    <vt:lpwstr>eDocPrintPro - PDF printer driver - www.pdfprinter.at</vt:lpwstr>
  </property>
  <property fmtid="{D5CDD505-2E9C-101B-9397-08002B2CF9AE}" pid="4" name="LastSaved">
    <vt:filetime>2017-11-13T00:00:00Z</vt:filetime>
  </property>
</Properties>
</file>